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3E49" w14:textId="193CF2B1" w:rsidR="00122EEB" w:rsidRDefault="00BD60B6" w:rsidP="0052550D">
      <w:pPr>
        <w:pStyle w:val="BodyText"/>
        <w:kinsoku w:val="0"/>
        <w:overflowPunct w:val="0"/>
        <w:spacing w:before="5"/>
        <w:ind w:right="630"/>
        <w:jc w:val="center"/>
        <w:rPr>
          <w:sz w:val="22"/>
          <w:szCs w:val="22"/>
        </w:rPr>
      </w:pPr>
      <w:r w:rsidRPr="00201813">
        <w:rPr>
          <w:b w:val="0"/>
          <w:bCs w:val="0"/>
          <w:noProof/>
          <w:sz w:val="22"/>
          <w:szCs w:val="22"/>
        </w:rPr>
        <w:drawing>
          <wp:anchor distT="0" distB="0" distL="114300" distR="114300" simplePos="0" relativeHeight="251659264" behindDoc="0" locked="0" layoutInCell="1" allowOverlap="1" wp14:anchorId="274E76D5" wp14:editId="205A06BB">
            <wp:simplePos x="0" y="0"/>
            <wp:positionH relativeFrom="margin">
              <wp:align>left</wp:align>
            </wp:positionH>
            <wp:positionV relativeFrom="paragraph">
              <wp:posOffset>0</wp:posOffset>
            </wp:positionV>
            <wp:extent cx="881063" cy="871538"/>
            <wp:effectExtent l="0" t="0" r="0" b="508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62" cy="8725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60B6">
        <w:rPr>
          <w:sz w:val="22"/>
          <w:szCs w:val="22"/>
        </w:rPr>
        <w:t>BLOOMINGTON BUILDING AND DEVELOP</w:t>
      </w:r>
      <w:r w:rsidR="0085222F">
        <w:rPr>
          <w:sz w:val="22"/>
          <w:szCs w:val="22"/>
        </w:rPr>
        <w:t>MENT</w:t>
      </w:r>
    </w:p>
    <w:p w14:paraId="4670CB69" w14:textId="0FB22A99" w:rsidR="00BD60B6" w:rsidRPr="00BD60B6" w:rsidRDefault="00122EEB" w:rsidP="0052550D">
      <w:pPr>
        <w:pStyle w:val="BodyText"/>
        <w:kinsoku w:val="0"/>
        <w:overflowPunct w:val="0"/>
        <w:spacing w:before="5"/>
        <w:ind w:right="630"/>
        <w:jc w:val="center"/>
        <w:rPr>
          <w:sz w:val="22"/>
          <w:szCs w:val="22"/>
        </w:rPr>
      </w:pPr>
      <w:r>
        <w:rPr>
          <w:sz w:val="22"/>
          <w:szCs w:val="22"/>
        </w:rPr>
        <w:t>COMMITTEE</w:t>
      </w:r>
      <w:r w:rsidR="00BD60B6" w:rsidRPr="00BD60B6">
        <w:rPr>
          <w:sz w:val="22"/>
          <w:szCs w:val="22"/>
        </w:rPr>
        <w:t xml:space="preserve"> (BADC)</w:t>
      </w:r>
      <w:r w:rsidR="00C179C8">
        <w:rPr>
          <w:sz w:val="22"/>
          <w:szCs w:val="22"/>
        </w:rPr>
        <w:t xml:space="preserve"> </w:t>
      </w:r>
      <w:r w:rsidR="00BD60B6" w:rsidRPr="00BD60B6">
        <w:rPr>
          <w:sz w:val="22"/>
          <w:szCs w:val="22"/>
        </w:rPr>
        <w:t>MEETING</w:t>
      </w:r>
      <w:r w:rsidR="00CC393F">
        <w:rPr>
          <w:sz w:val="22"/>
          <w:szCs w:val="22"/>
        </w:rPr>
        <w:t xml:space="preserve"> </w:t>
      </w:r>
      <w:r w:rsidR="00E56947">
        <w:rPr>
          <w:sz w:val="22"/>
          <w:szCs w:val="22"/>
        </w:rPr>
        <w:t>MINUTES</w:t>
      </w:r>
    </w:p>
    <w:p w14:paraId="0A712157" w14:textId="5C9F40E0" w:rsidR="00BD60B6" w:rsidRPr="00BD60B6" w:rsidRDefault="00BD60B6" w:rsidP="0052550D">
      <w:pPr>
        <w:pStyle w:val="BodyText"/>
        <w:kinsoku w:val="0"/>
        <w:overflowPunct w:val="0"/>
        <w:spacing w:before="5"/>
        <w:ind w:right="630"/>
        <w:jc w:val="center"/>
        <w:rPr>
          <w:sz w:val="22"/>
          <w:szCs w:val="22"/>
        </w:rPr>
      </w:pPr>
      <w:r w:rsidRPr="00BD60B6">
        <w:rPr>
          <w:sz w:val="22"/>
          <w:szCs w:val="22"/>
        </w:rPr>
        <w:t>BLOOMINGTON CITY OFFICE 45 N 1</w:t>
      </w:r>
      <w:r w:rsidRPr="00BD60B6">
        <w:rPr>
          <w:sz w:val="22"/>
          <w:szCs w:val="22"/>
          <w:vertAlign w:val="superscript"/>
        </w:rPr>
        <w:t>st</w:t>
      </w:r>
      <w:r w:rsidRPr="00BD60B6">
        <w:rPr>
          <w:sz w:val="22"/>
          <w:szCs w:val="22"/>
        </w:rPr>
        <w:t xml:space="preserve"> West</w:t>
      </w:r>
    </w:p>
    <w:p w14:paraId="3118B836" w14:textId="25047255" w:rsidR="00BD60B6" w:rsidRDefault="00B877C8" w:rsidP="0052550D">
      <w:pPr>
        <w:pStyle w:val="BodyText"/>
        <w:kinsoku w:val="0"/>
        <w:overflowPunct w:val="0"/>
        <w:spacing w:before="5"/>
        <w:ind w:right="630"/>
        <w:jc w:val="center"/>
        <w:rPr>
          <w:sz w:val="22"/>
          <w:szCs w:val="22"/>
        </w:rPr>
      </w:pPr>
      <w:r>
        <w:rPr>
          <w:sz w:val="22"/>
          <w:szCs w:val="22"/>
        </w:rPr>
        <w:t>T</w:t>
      </w:r>
      <w:r w:rsidR="00C67B6F">
        <w:rPr>
          <w:sz w:val="22"/>
          <w:szCs w:val="22"/>
        </w:rPr>
        <w:t>uesday</w:t>
      </w:r>
      <w:r w:rsidR="007A69E8">
        <w:rPr>
          <w:sz w:val="22"/>
          <w:szCs w:val="22"/>
        </w:rPr>
        <w:t xml:space="preserve">, </w:t>
      </w:r>
      <w:r w:rsidR="00144B20">
        <w:rPr>
          <w:sz w:val="22"/>
          <w:szCs w:val="22"/>
        </w:rPr>
        <w:t xml:space="preserve">May </w:t>
      </w:r>
      <w:r w:rsidR="008F13AF">
        <w:rPr>
          <w:sz w:val="22"/>
          <w:szCs w:val="22"/>
        </w:rPr>
        <w:t>5</w:t>
      </w:r>
      <w:r w:rsidR="00BD60B6" w:rsidRPr="00BD60B6">
        <w:rPr>
          <w:spacing w:val="-8"/>
          <w:sz w:val="22"/>
          <w:szCs w:val="22"/>
        </w:rPr>
        <w:t xml:space="preserve"> </w:t>
      </w:r>
      <w:r w:rsidR="00BD60B6" w:rsidRPr="00BD60B6">
        <w:rPr>
          <w:sz w:val="22"/>
          <w:szCs w:val="22"/>
        </w:rPr>
        <w:t>202</w:t>
      </w:r>
      <w:r w:rsidR="007A69E8">
        <w:rPr>
          <w:sz w:val="22"/>
          <w:szCs w:val="22"/>
        </w:rPr>
        <w:t>6,</w:t>
      </w:r>
      <w:r w:rsidR="00BD60B6" w:rsidRPr="00BD60B6">
        <w:rPr>
          <w:spacing w:val="-7"/>
          <w:sz w:val="22"/>
          <w:szCs w:val="22"/>
        </w:rPr>
        <w:t xml:space="preserve"> </w:t>
      </w:r>
      <w:r w:rsidR="00BD60B6" w:rsidRPr="00BD60B6">
        <w:rPr>
          <w:sz w:val="22"/>
          <w:szCs w:val="22"/>
        </w:rPr>
        <w:t>at</w:t>
      </w:r>
      <w:r w:rsidR="00BD60B6" w:rsidRPr="00BD60B6">
        <w:rPr>
          <w:spacing w:val="-6"/>
          <w:sz w:val="22"/>
          <w:szCs w:val="22"/>
        </w:rPr>
        <w:t xml:space="preserve"> </w:t>
      </w:r>
      <w:r w:rsidR="008F13AF">
        <w:rPr>
          <w:sz w:val="22"/>
          <w:szCs w:val="22"/>
        </w:rPr>
        <w:t>7</w:t>
      </w:r>
      <w:r w:rsidR="00BD60B6" w:rsidRPr="00BD60B6">
        <w:rPr>
          <w:sz w:val="22"/>
          <w:szCs w:val="22"/>
        </w:rPr>
        <w:t>:00</w:t>
      </w:r>
      <w:r w:rsidR="00BD60B6" w:rsidRPr="00BD60B6">
        <w:rPr>
          <w:spacing w:val="-8"/>
          <w:sz w:val="22"/>
          <w:szCs w:val="22"/>
        </w:rPr>
        <w:t xml:space="preserve"> </w:t>
      </w:r>
      <w:r w:rsidR="00F05299">
        <w:rPr>
          <w:spacing w:val="-8"/>
          <w:sz w:val="22"/>
          <w:szCs w:val="22"/>
        </w:rPr>
        <w:t>p</w:t>
      </w:r>
      <w:r w:rsidR="00BD60B6" w:rsidRPr="00BD60B6">
        <w:rPr>
          <w:sz w:val="22"/>
          <w:szCs w:val="22"/>
        </w:rPr>
        <w:t>m</w:t>
      </w:r>
    </w:p>
    <w:p w14:paraId="391A7D0F" w14:textId="77777777" w:rsidR="005A7745" w:rsidRDefault="005A7745" w:rsidP="0052550D">
      <w:pPr>
        <w:pStyle w:val="BodyText"/>
        <w:kinsoku w:val="0"/>
        <w:overflowPunct w:val="0"/>
        <w:spacing w:before="5"/>
        <w:ind w:right="630"/>
        <w:jc w:val="center"/>
        <w:rPr>
          <w:sz w:val="22"/>
          <w:szCs w:val="22"/>
        </w:rPr>
      </w:pPr>
    </w:p>
    <w:p w14:paraId="5453A312" w14:textId="77777777" w:rsidR="005A7745" w:rsidRDefault="005A7745" w:rsidP="0052550D">
      <w:pPr>
        <w:pStyle w:val="BodyText"/>
        <w:kinsoku w:val="0"/>
        <w:overflowPunct w:val="0"/>
        <w:spacing w:before="5"/>
        <w:ind w:right="630"/>
        <w:jc w:val="center"/>
        <w:rPr>
          <w:sz w:val="22"/>
          <w:szCs w:val="22"/>
        </w:rPr>
      </w:pPr>
    </w:p>
    <w:p w14:paraId="35E315A3" w14:textId="5DA14F85" w:rsidR="005A7745" w:rsidRDefault="005A7745" w:rsidP="005A7745">
      <w:pPr>
        <w:spacing w:before="120" w:after="120"/>
        <w:rPr>
          <w:rFonts w:ascii="Calibri" w:hAnsi="Calibri" w:cs="Calibri"/>
          <w:sz w:val="20"/>
          <w:szCs w:val="20"/>
        </w:rPr>
      </w:pPr>
      <w:r w:rsidRPr="00C91D75">
        <w:rPr>
          <w:rFonts w:ascii="Calibri" w:hAnsi="Calibri" w:cs="Calibri"/>
          <w:sz w:val="20"/>
          <w:szCs w:val="20"/>
        </w:rPr>
        <w:t xml:space="preserve">BADC Attendees: </w:t>
      </w:r>
      <w:r>
        <w:rPr>
          <w:rFonts w:ascii="Calibri" w:hAnsi="Calibri" w:cs="Calibri"/>
          <w:sz w:val="20"/>
          <w:szCs w:val="20"/>
        </w:rPr>
        <w:t xml:space="preserve">Chairman </w:t>
      </w:r>
      <w:r>
        <w:rPr>
          <w:rFonts w:ascii="Calibri" w:hAnsi="Calibri" w:cs="Calibri"/>
          <w:sz w:val="20"/>
          <w:szCs w:val="20"/>
        </w:rPr>
        <w:t xml:space="preserve">Daniel Call, David Bee, Wayne Lloyd, Jerry Thornock, </w:t>
      </w:r>
      <w:r>
        <w:rPr>
          <w:rFonts w:ascii="Calibri" w:hAnsi="Calibri" w:cs="Calibri"/>
          <w:sz w:val="20"/>
          <w:szCs w:val="20"/>
        </w:rPr>
        <w:t xml:space="preserve">Heber Dunford, Tel Thornock, </w:t>
      </w:r>
      <w:r>
        <w:rPr>
          <w:rFonts w:ascii="Calibri" w:hAnsi="Calibri" w:cs="Calibri"/>
          <w:sz w:val="20"/>
          <w:szCs w:val="20"/>
        </w:rPr>
        <w:t>Jane Simpon</w:t>
      </w:r>
      <w:r w:rsidR="00A93540">
        <w:rPr>
          <w:rFonts w:ascii="Calibri" w:hAnsi="Calibri" w:cs="Calibri"/>
          <w:sz w:val="20"/>
          <w:szCs w:val="20"/>
        </w:rPr>
        <w:t xml:space="preserve">, with </w:t>
      </w:r>
      <w:r>
        <w:rPr>
          <w:rFonts w:ascii="Calibri" w:hAnsi="Calibri" w:cs="Calibri"/>
          <w:sz w:val="20"/>
          <w:szCs w:val="20"/>
        </w:rPr>
        <w:t xml:space="preserve">Winston Hart </w:t>
      </w:r>
      <w:r>
        <w:rPr>
          <w:rFonts w:ascii="Calibri" w:hAnsi="Calibri" w:cs="Calibri"/>
          <w:sz w:val="20"/>
          <w:szCs w:val="20"/>
        </w:rPr>
        <w:t>by Zoom</w:t>
      </w:r>
      <w:r>
        <w:rPr>
          <w:rFonts w:ascii="Calibri" w:hAnsi="Calibri" w:cs="Calibri"/>
          <w:sz w:val="20"/>
          <w:szCs w:val="20"/>
        </w:rPr>
        <w:t>.</w:t>
      </w:r>
    </w:p>
    <w:p w14:paraId="63C1DFE3" w14:textId="77777777" w:rsidR="005A7745" w:rsidRPr="00C91D75" w:rsidRDefault="005A7745" w:rsidP="005A7745">
      <w:pPr>
        <w:spacing w:before="120" w:after="120"/>
        <w:rPr>
          <w:rFonts w:ascii="Calibri" w:hAnsi="Calibri" w:cs="Calibri"/>
          <w:sz w:val="20"/>
          <w:szCs w:val="20"/>
        </w:rPr>
      </w:pPr>
      <w:r w:rsidRPr="00C91D75">
        <w:rPr>
          <w:rFonts w:ascii="Calibri" w:hAnsi="Calibri" w:cs="Calibri"/>
          <w:sz w:val="20"/>
          <w:szCs w:val="20"/>
        </w:rPr>
        <w:t>City Council Attendees: Debbie Thomas</w:t>
      </w:r>
    </w:p>
    <w:p w14:paraId="1FB6E0DB" w14:textId="79FB8CF6" w:rsidR="005A7745" w:rsidRPr="004D5605" w:rsidRDefault="005A7745" w:rsidP="005A7745">
      <w:pPr>
        <w:spacing w:before="120" w:after="240"/>
        <w:rPr>
          <w:rFonts w:ascii="Calibri" w:hAnsi="Calibri" w:cs="Calibri"/>
          <w:sz w:val="20"/>
          <w:szCs w:val="20"/>
        </w:rPr>
      </w:pPr>
      <w:r w:rsidRPr="00C91D75">
        <w:rPr>
          <w:rFonts w:ascii="Calibri" w:hAnsi="Calibri" w:cs="Calibri"/>
          <w:sz w:val="20"/>
          <w:szCs w:val="20"/>
        </w:rPr>
        <w:t>Community Attendees:</w:t>
      </w:r>
      <w:r>
        <w:rPr>
          <w:rFonts w:ascii="Calibri" w:hAnsi="Calibri" w:cs="Calibri"/>
          <w:sz w:val="20"/>
          <w:szCs w:val="20"/>
        </w:rPr>
        <w:t xml:space="preserve"> Mark Peterson, </w:t>
      </w:r>
      <w:r>
        <w:rPr>
          <w:rFonts w:ascii="Calibri" w:hAnsi="Calibri" w:cs="Calibri"/>
          <w:sz w:val="20"/>
          <w:szCs w:val="20"/>
        </w:rPr>
        <w:t xml:space="preserve">Tiffany Hoge, Phillip Ward, </w:t>
      </w:r>
      <w:r w:rsidR="00292416">
        <w:rPr>
          <w:rFonts w:ascii="Calibri" w:hAnsi="Calibri" w:cs="Calibri"/>
          <w:sz w:val="20"/>
          <w:szCs w:val="20"/>
        </w:rPr>
        <w:t xml:space="preserve">Doug Barneck, </w:t>
      </w:r>
      <w:r>
        <w:rPr>
          <w:rFonts w:ascii="Calibri" w:hAnsi="Calibri" w:cs="Calibri"/>
          <w:sz w:val="20"/>
          <w:szCs w:val="20"/>
        </w:rPr>
        <w:t>and Keith Hart by Zoom</w:t>
      </w:r>
      <w:r>
        <w:rPr>
          <w:rFonts w:ascii="Calibri" w:hAnsi="Calibri" w:cs="Calibri"/>
          <w:sz w:val="20"/>
          <w:szCs w:val="20"/>
        </w:rPr>
        <w:t>.</w:t>
      </w:r>
    </w:p>
    <w:p w14:paraId="27E89A4A" w14:textId="60BEB521" w:rsidR="00DC7BBF" w:rsidRPr="00BD60B6" w:rsidRDefault="00BD60B6" w:rsidP="00BD60B6">
      <w:pPr>
        <w:pStyle w:val="BodyText"/>
        <w:kinsoku w:val="0"/>
        <w:overflowPunct w:val="0"/>
        <w:spacing w:before="5"/>
        <w:ind w:right="630"/>
      </w:pPr>
      <w:r w:rsidRPr="00BD60B6">
        <w:t>WELCOME</w:t>
      </w:r>
      <w:r w:rsidR="004D07CD">
        <w:t xml:space="preserve"> - </w:t>
      </w:r>
      <w:r w:rsidR="004D07CD">
        <w:rPr>
          <w:b w:val="0"/>
          <w:bCs w:val="0"/>
        </w:rPr>
        <w:t xml:space="preserve">Chairman Call welcomed all attending at </w:t>
      </w:r>
      <w:r w:rsidR="00DC7BBF" w:rsidRPr="00DC7BBF">
        <w:rPr>
          <w:b w:val="0"/>
          <w:bCs w:val="0"/>
        </w:rPr>
        <w:t>7:00</w:t>
      </w:r>
    </w:p>
    <w:p w14:paraId="608FF5D2" w14:textId="77777777" w:rsidR="00BD60B6" w:rsidRPr="00BD60B6" w:rsidRDefault="00BD60B6" w:rsidP="00BD60B6">
      <w:pPr>
        <w:pStyle w:val="BodyText"/>
        <w:kinsoku w:val="0"/>
        <w:overflowPunct w:val="0"/>
        <w:spacing w:before="5"/>
        <w:ind w:right="630"/>
      </w:pPr>
    </w:p>
    <w:p w14:paraId="7464F1F5" w14:textId="5980936C" w:rsidR="00BD60B6" w:rsidRPr="004D07CD" w:rsidRDefault="00BD60B6" w:rsidP="00BD60B6">
      <w:pPr>
        <w:pStyle w:val="BodyText"/>
        <w:kinsoku w:val="0"/>
        <w:overflowPunct w:val="0"/>
        <w:spacing w:before="5"/>
        <w:ind w:right="630"/>
        <w:rPr>
          <w:b w:val="0"/>
          <w:bCs w:val="0"/>
        </w:rPr>
      </w:pPr>
      <w:r w:rsidRPr="00BD60B6">
        <w:t>INVOCATION</w:t>
      </w:r>
      <w:r w:rsidR="004D07CD">
        <w:t xml:space="preserve"> - </w:t>
      </w:r>
      <w:r w:rsidR="004D07CD">
        <w:rPr>
          <w:b w:val="0"/>
          <w:bCs w:val="0"/>
        </w:rPr>
        <w:t>Heber</w:t>
      </w:r>
    </w:p>
    <w:p w14:paraId="62EB5F85" w14:textId="77777777" w:rsidR="00BD60B6" w:rsidRPr="00BD60B6" w:rsidRDefault="00BD60B6" w:rsidP="00BD60B6">
      <w:pPr>
        <w:pStyle w:val="BodyText"/>
        <w:kinsoku w:val="0"/>
        <w:overflowPunct w:val="0"/>
        <w:spacing w:before="5"/>
        <w:ind w:right="630"/>
      </w:pPr>
    </w:p>
    <w:p w14:paraId="4D72E1E1" w14:textId="5F686F3A" w:rsidR="004D07CD" w:rsidRPr="004D07CD" w:rsidRDefault="00BD60B6" w:rsidP="009F6E6E">
      <w:pPr>
        <w:pStyle w:val="BodyText"/>
        <w:kinsoku w:val="0"/>
        <w:overflowPunct w:val="0"/>
        <w:spacing w:before="5"/>
        <w:ind w:right="630"/>
        <w:rPr>
          <w:b w:val="0"/>
          <w:bCs w:val="0"/>
        </w:rPr>
      </w:pPr>
      <w:r w:rsidRPr="00BD60B6">
        <w:t>PLEDGE OF ALLEGENCE</w:t>
      </w:r>
      <w:r w:rsidR="004D07CD">
        <w:rPr>
          <w:b w:val="0"/>
          <w:bCs w:val="0"/>
        </w:rPr>
        <w:t xml:space="preserve"> – Jane</w:t>
      </w:r>
    </w:p>
    <w:p w14:paraId="10DB0882" w14:textId="77777777" w:rsidR="00DF12D2" w:rsidRDefault="00DF12D2" w:rsidP="009F6E6E">
      <w:pPr>
        <w:pStyle w:val="BodyText"/>
        <w:kinsoku w:val="0"/>
        <w:overflowPunct w:val="0"/>
        <w:spacing w:before="5"/>
        <w:ind w:right="630"/>
      </w:pPr>
    </w:p>
    <w:p w14:paraId="6A317669" w14:textId="77777777" w:rsidR="00DC7BBF" w:rsidRDefault="00DF12D2" w:rsidP="009F6E6E">
      <w:pPr>
        <w:pStyle w:val="BodyText"/>
        <w:kinsoku w:val="0"/>
        <w:overflowPunct w:val="0"/>
        <w:spacing w:before="5"/>
        <w:ind w:right="630"/>
      </w:pPr>
      <w:r>
        <w:t>APPROVE MARCH 3, 2026</w:t>
      </w:r>
      <w:r w:rsidR="00B57B32">
        <w:t>,</w:t>
      </w:r>
      <w:r>
        <w:t xml:space="preserve"> MINUTES</w:t>
      </w:r>
      <w:r w:rsidR="00B57B32">
        <w:t xml:space="preserve"> </w:t>
      </w:r>
    </w:p>
    <w:p w14:paraId="25667107" w14:textId="77777777" w:rsidR="00DC7BBF" w:rsidRDefault="00DC7BBF" w:rsidP="009F6E6E">
      <w:pPr>
        <w:pStyle w:val="BodyText"/>
        <w:kinsoku w:val="0"/>
        <w:overflowPunct w:val="0"/>
        <w:spacing w:before="5"/>
        <w:ind w:right="630"/>
      </w:pPr>
    </w:p>
    <w:p w14:paraId="279611A8" w14:textId="31A73C22" w:rsidR="00DF12D2" w:rsidRDefault="00DC7BBF" w:rsidP="009F6E6E">
      <w:pPr>
        <w:pStyle w:val="BodyText"/>
        <w:kinsoku w:val="0"/>
        <w:overflowPunct w:val="0"/>
        <w:spacing w:before="5"/>
        <w:ind w:right="630"/>
      </w:pPr>
      <w:r w:rsidRPr="00DC7BBF">
        <w:rPr>
          <w:b w:val="0"/>
          <w:bCs w:val="0"/>
        </w:rPr>
        <w:t>Motion</w:t>
      </w:r>
      <w:r>
        <w:rPr>
          <w:b w:val="0"/>
          <w:bCs w:val="0"/>
        </w:rPr>
        <w:t xml:space="preserve"> to approve </w:t>
      </w:r>
      <w:r>
        <w:rPr>
          <w:b w:val="0"/>
          <w:bCs w:val="0"/>
        </w:rPr>
        <w:t>March 3</w:t>
      </w:r>
      <w:r>
        <w:rPr>
          <w:b w:val="0"/>
          <w:bCs w:val="0"/>
        </w:rPr>
        <w:t>, 2026 minutes: Wayne, Tel, Vote Unanimous, Motion Passes.</w:t>
      </w:r>
      <w:r w:rsidR="00B57B32">
        <w:tab/>
      </w:r>
      <w:r w:rsidR="00B57B32">
        <w:tab/>
      </w:r>
      <w:r w:rsidR="00B57B32">
        <w:tab/>
      </w:r>
      <w:r w:rsidR="00B57B32">
        <w:tab/>
      </w:r>
    </w:p>
    <w:p w14:paraId="482ADD18" w14:textId="55D57DA6" w:rsidR="00DF12D2" w:rsidRDefault="00DF12D2" w:rsidP="009F6E6E">
      <w:pPr>
        <w:pStyle w:val="BodyText"/>
        <w:kinsoku w:val="0"/>
        <w:overflowPunct w:val="0"/>
        <w:spacing w:before="5"/>
        <w:ind w:right="630"/>
      </w:pPr>
      <w:r>
        <w:t xml:space="preserve">APPROVE APRIL </w:t>
      </w:r>
      <w:r w:rsidR="00B57B32">
        <w:t>7, 2026, MINUTES</w:t>
      </w:r>
    </w:p>
    <w:p w14:paraId="64CE6865" w14:textId="77777777" w:rsidR="00DC7BBF" w:rsidRDefault="00DC7BBF" w:rsidP="009F6E6E">
      <w:pPr>
        <w:pStyle w:val="BodyText"/>
        <w:kinsoku w:val="0"/>
        <w:overflowPunct w:val="0"/>
        <w:spacing w:before="5"/>
        <w:ind w:right="630"/>
      </w:pPr>
    </w:p>
    <w:p w14:paraId="417F0E0C" w14:textId="41EDEC0E" w:rsidR="00DC7BBF" w:rsidRDefault="00DC7BBF" w:rsidP="00DC7BBF">
      <w:pPr>
        <w:pStyle w:val="BodyText"/>
        <w:numPr>
          <w:ilvl w:val="0"/>
          <w:numId w:val="11"/>
        </w:numPr>
        <w:kinsoku w:val="0"/>
        <w:overflowPunct w:val="0"/>
        <w:spacing w:before="5"/>
        <w:ind w:right="630"/>
        <w:rPr>
          <w:b w:val="0"/>
          <w:bCs w:val="0"/>
        </w:rPr>
      </w:pPr>
      <w:r w:rsidRPr="00DC7BBF">
        <w:rPr>
          <w:b w:val="0"/>
          <w:bCs w:val="0"/>
        </w:rPr>
        <w:t>Motion</w:t>
      </w:r>
      <w:r>
        <w:rPr>
          <w:b w:val="0"/>
          <w:bCs w:val="0"/>
        </w:rPr>
        <w:t xml:space="preserve"> to approve April 7, 2026 minutes</w:t>
      </w:r>
      <w:r w:rsidR="00AE57EB">
        <w:rPr>
          <w:b w:val="0"/>
          <w:bCs w:val="0"/>
        </w:rPr>
        <w:t xml:space="preserve"> with the date corrected</w:t>
      </w:r>
      <w:r>
        <w:rPr>
          <w:b w:val="0"/>
          <w:bCs w:val="0"/>
        </w:rPr>
        <w:t xml:space="preserve">: </w:t>
      </w:r>
      <w:r w:rsidR="00AE57EB">
        <w:rPr>
          <w:b w:val="0"/>
          <w:bCs w:val="0"/>
        </w:rPr>
        <w:t>David</w:t>
      </w:r>
      <w:r>
        <w:rPr>
          <w:b w:val="0"/>
          <w:bCs w:val="0"/>
        </w:rPr>
        <w:t xml:space="preserve">, </w:t>
      </w:r>
      <w:r w:rsidR="00AE57EB">
        <w:rPr>
          <w:b w:val="0"/>
          <w:bCs w:val="0"/>
        </w:rPr>
        <w:t>Jerry</w:t>
      </w:r>
      <w:r>
        <w:rPr>
          <w:b w:val="0"/>
          <w:bCs w:val="0"/>
        </w:rPr>
        <w:t>, Vote Unanimous, Motion Passes.</w:t>
      </w:r>
    </w:p>
    <w:p w14:paraId="5A5268D4" w14:textId="77777777" w:rsidR="00AE57EB" w:rsidRDefault="00AE57EB" w:rsidP="00AE57EB">
      <w:pPr>
        <w:pStyle w:val="BodyText"/>
        <w:kinsoku w:val="0"/>
        <w:overflowPunct w:val="0"/>
        <w:spacing w:before="5"/>
        <w:ind w:right="630"/>
        <w:rPr>
          <w:b w:val="0"/>
          <w:bCs w:val="0"/>
        </w:rPr>
      </w:pPr>
    </w:p>
    <w:p w14:paraId="778E6079" w14:textId="76BB607A" w:rsidR="00AE57EB" w:rsidRPr="00DC7BBF" w:rsidRDefault="00AE57EB" w:rsidP="00AE57EB">
      <w:pPr>
        <w:pStyle w:val="BodyText"/>
        <w:kinsoku w:val="0"/>
        <w:overflowPunct w:val="0"/>
        <w:spacing w:before="5"/>
        <w:ind w:right="630"/>
        <w:rPr>
          <w:b w:val="0"/>
          <w:bCs w:val="0"/>
        </w:rPr>
      </w:pPr>
      <w:r>
        <w:rPr>
          <w:b w:val="0"/>
          <w:bCs w:val="0"/>
        </w:rPr>
        <w:t>The minutes were trimmed down and included what they legally should contain. It was decided that more information on the discussion of an item should be included. Bullett points from the discussion will be included in minutes.</w:t>
      </w:r>
    </w:p>
    <w:p w14:paraId="14D55865" w14:textId="77777777" w:rsidR="00DF12D2" w:rsidRDefault="00DF12D2" w:rsidP="009F6E6E">
      <w:pPr>
        <w:pStyle w:val="BodyText"/>
        <w:kinsoku w:val="0"/>
        <w:overflowPunct w:val="0"/>
        <w:spacing w:before="5"/>
        <w:ind w:right="630"/>
      </w:pPr>
    </w:p>
    <w:p w14:paraId="1C654E2C" w14:textId="4B476396" w:rsidR="00DF12D2" w:rsidRDefault="00DF12D2" w:rsidP="009F6E6E">
      <w:pPr>
        <w:pStyle w:val="BodyText"/>
        <w:kinsoku w:val="0"/>
        <w:overflowPunct w:val="0"/>
        <w:spacing w:before="5"/>
        <w:ind w:right="630"/>
      </w:pPr>
      <w:r>
        <w:t xml:space="preserve">OPEN ITEMS </w:t>
      </w:r>
      <w:r>
        <w:tab/>
      </w:r>
      <w:r>
        <w:tab/>
      </w:r>
      <w:r>
        <w:tab/>
      </w:r>
      <w:r>
        <w:tab/>
      </w:r>
      <w:r>
        <w:tab/>
      </w:r>
      <w:r>
        <w:tab/>
      </w:r>
      <w:r>
        <w:tab/>
      </w:r>
    </w:p>
    <w:p w14:paraId="7CEFEF73" w14:textId="60180E7D" w:rsidR="00144B20" w:rsidRDefault="00AE57EB" w:rsidP="008A268D">
      <w:pPr>
        <w:pStyle w:val="BodyText"/>
        <w:numPr>
          <w:ilvl w:val="0"/>
          <w:numId w:val="12"/>
        </w:numPr>
        <w:kinsoku w:val="0"/>
        <w:overflowPunct w:val="0"/>
        <w:spacing w:before="5"/>
        <w:ind w:right="630"/>
        <w:rPr>
          <w:b w:val="0"/>
          <w:bCs w:val="0"/>
        </w:rPr>
      </w:pPr>
      <w:r>
        <w:rPr>
          <w:b w:val="0"/>
          <w:bCs w:val="0"/>
        </w:rPr>
        <w:t xml:space="preserve">Jerry </w:t>
      </w:r>
      <w:r w:rsidR="005013DD">
        <w:rPr>
          <w:b w:val="0"/>
          <w:bCs w:val="0"/>
        </w:rPr>
        <w:t xml:space="preserve">to </w:t>
      </w:r>
      <w:r>
        <w:rPr>
          <w:b w:val="0"/>
          <w:bCs w:val="0"/>
        </w:rPr>
        <w:t>tell Rich Smart his building permit was accepted. A site inspection was completed with no problem identified.</w:t>
      </w:r>
    </w:p>
    <w:p w14:paraId="274A562D" w14:textId="1C6E118E" w:rsidR="00AE57EB" w:rsidRDefault="00AE57EB" w:rsidP="008A268D">
      <w:pPr>
        <w:pStyle w:val="BodyText"/>
        <w:numPr>
          <w:ilvl w:val="0"/>
          <w:numId w:val="12"/>
        </w:numPr>
        <w:kinsoku w:val="0"/>
        <w:overflowPunct w:val="0"/>
        <w:spacing w:before="5"/>
        <w:ind w:right="630"/>
        <w:rPr>
          <w:b w:val="0"/>
          <w:bCs w:val="0"/>
        </w:rPr>
      </w:pPr>
      <w:r>
        <w:rPr>
          <w:b w:val="0"/>
          <w:bCs w:val="0"/>
        </w:rPr>
        <w:t xml:space="preserve">Jerry/Wayne to do a site plan on the </w:t>
      </w:r>
      <w:proofErr w:type="spellStart"/>
      <w:r>
        <w:rPr>
          <w:b w:val="0"/>
          <w:bCs w:val="0"/>
        </w:rPr>
        <w:t>connex</w:t>
      </w:r>
      <w:proofErr w:type="spellEnd"/>
      <w:r>
        <w:rPr>
          <w:b w:val="0"/>
          <w:bCs w:val="0"/>
        </w:rPr>
        <w:t xml:space="preserve"> Con</w:t>
      </w:r>
      <w:r w:rsidR="008A268D">
        <w:rPr>
          <w:b w:val="0"/>
          <w:bCs w:val="0"/>
        </w:rPr>
        <w:t>estoga’s permit. Con</w:t>
      </w:r>
      <w:r w:rsidR="00BC7395">
        <w:rPr>
          <w:b w:val="0"/>
          <w:bCs w:val="0"/>
        </w:rPr>
        <w:t>e</w:t>
      </w:r>
      <w:r w:rsidR="008A268D">
        <w:rPr>
          <w:b w:val="0"/>
          <w:bCs w:val="0"/>
        </w:rPr>
        <w:t xml:space="preserve">stoga has previously placed some </w:t>
      </w:r>
      <w:proofErr w:type="spellStart"/>
      <w:r w:rsidR="008A268D">
        <w:rPr>
          <w:b w:val="0"/>
          <w:bCs w:val="0"/>
        </w:rPr>
        <w:t>connexes</w:t>
      </w:r>
      <w:proofErr w:type="spellEnd"/>
      <w:r w:rsidR="008A268D">
        <w:rPr>
          <w:b w:val="0"/>
          <w:bCs w:val="0"/>
        </w:rPr>
        <w:t xml:space="preserve"> that do not meet the setbacks. They agreed to move all containers so they meet the setbacks. The new </w:t>
      </w:r>
      <w:proofErr w:type="spellStart"/>
      <w:r w:rsidR="008A268D">
        <w:rPr>
          <w:b w:val="0"/>
          <w:bCs w:val="0"/>
        </w:rPr>
        <w:t>connex</w:t>
      </w:r>
      <w:proofErr w:type="spellEnd"/>
      <w:r w:rsidR="008A268D">
        <w:rPr>
          <w:b w:val="0"/>
          <w:bCs w:val="0"/>
        </w:rPr>
        <w:t xml:space="preserve"> will also meet the setbacks.</w:t>
      </w:r>
    </w:p>
    <w:p w14:paraId="6112A67A" w14:textId="585DAACB" w:rsidR="008A268D" w:rsidRDefault="008A268D" w:rsidP="008A268D">
      <w:pPr>
        <w:pStyle w:val="BodyText"/>
        <w:numPr>
          <w:ilvl w:val="0"/>
          <w:numId w:val="12"/>
        </w:numPr>
        <w:kinsoku w:val="0"/>
        <w:overflowPunct w:val="0"/>
        <w:spacing w:before="5"/>
        <w:ind w:right="630"/>
        <w:rPr>
          <w:b w:val="0"/>
          <w:bCs w:val="0"/>
        </w:rPr>
      </w:pPr>
      <w:r>
        <w:rPr>
          <w:b w:val="0"/>
          <w:bCs w:val="0"/>
        </w:rPr>
        <w:t>Daniel to talk with mayor about next steps on the Comprehensive plan</w:t>
      </w:r>
      <w:r w:rsidR="00BC7395">
        <w:rPr>
          <w:b w:val="0"/>
          <w:bCs w:val="0"/>
        </w:rPr>
        <w:t>.</w:t>
      </w:r>
    </w:p>
    <w:p w14:paraId="79CEE6FE" w14:textId="77777777" w:rsidR="008A268D" w:rsidRPr="00AE57EB" w:rsidRDefault="008A268D" w:rsidP="009F6E6E">
      <w:pPr>
        <w:pStyle w:val="BodyText"/>
        <w:kinsoku w:val="0"/>
        <w:overflowPunct w:val="0"/>
        <w:spacing w:before="5"/>
        <w:ind w:right="630"/>
        <w:rPr>
          <w:b w:val="0"/>
          <w:bCs w:val="0"/>
        </w:rPr>
      </w:pPr>
    </w:p>
    <w:p w14:paraId="28C37B59" w14:textId="0CC461AA" w:rsidR="00E417E4" w:rsidRDefault="00E417E4" w:rsidP="00841D20">
      <w:pPr>
        <w:pStyle w:val="BodyText"/>
        <w:kinsoku w:val="0"/>
        <w:overflowPunct w:val="0"/>
        <w:spacing w:before="5"/>
        <w:ind w:right="630"/>
      </w:pPr>
      <w:r>
        <w:t>BUILDING PERMITS</w:t>
      </w:r>
      <w:r w:rsidR="008F13AF">
        <w:tab/>
      </w:r>
      <w:r w:rsidR="008F13AF">
        <w:tab/>
      </w:r>
      <w:r w:rsidR="00EF6F0F">
        <w:tab/>
      </w:r>
      <w:r w:rsidR="00EF6F0F">
        <w:tab/>
      </w:r>
      <w:r w:rsidR="00EF6F0F">
        <w:tab/>
      </w:r>
      <w:r w:rsidR="00EF6F0F">
        <w:tab/>
      </w:r>
      <w:r>
        <w:tab/>
      </w:r>
      <w:r>
        <w:tab/>
      </w:r>
      <w:r>
        <w:tab/>
      </w:r>
      <w:r>
        <w:tab/>
      </w:r>
      <w:r>
        <w:tab/>
      </w:r>
    </w:p>
    <w:p w14:paraId="49C70AA3" w14:textId="71AABA72" w:rsidR="00EF04D1" w:rsidRDefault="00F957AE" w:rsidP="00A93540">
      <w:pPr>
        <w:pStyle w:val="BodyText"/>
        <w:kinsoku w:val="0"/>
        <w:overflowPunct w:val="0"/>
        <w:spacing w:before="5"/>
        <w:ind w:right="630"/>
        <w:rPr>
          <w:b w:val="0"/>
          <w:bCs w:val="0"/>
        </w:rPr>
      </w:pPr>
      <w:r>
        <w:rPr>
          <w:b w:val="0"/>
          <w:bCs w:val="0"/>
        </w:rPr>
        <w:t>DON AND SUZETTE THORNOCK</w:t>
      </w:r>
      <w:r w:rsidR="00592DC4">
        <w:rPr>
          <w:b w:val="0"/>
          <w:bCs w:val="0"/>
        </w:rPr>
        <w:t xml:space="preserve"> – The packet was missing a warranty deed and correct site plan</w:t>
      </w:r>
      <w:r w:rsidR="00BC1AB0">
        <w:rPr>
          <w:b w:val="0"/>
          <w:bCs w:val="0"/>
        </w:rPr>
        <w:t>. Tel will follow up with Thornock’s.</w:t>
      </w:r>
    </w:p>
    <w:p w14:paraId="0B6BBC8C" w14:textId="1298DB9A" w:rsidR="00144B20" w:rsidRDefault="00F957AE" w:rsidP="00A93540">
      <w:pPr>
        <w:pStyle w:val="BodyText"/>
        <w:kinsoku w:val="0"/>
        <w:overflowPunct w:val="0"/>
        <w:spacing w:before="5"/>
        <w:ind w:right="630"/>
        <w:rPr>
          <w:b w:val="0"/>
          <w:bCs w:val="0"/>
        </w:rPr>
      </w:pPr>
      <w:r>
        <w:rPr>
          <w:b w:val="0"/>
          <w:bCs w:val="0"/>
        </w:rPr>
        <w:t xml:space="preserve">DAVE AND </w:t>
      </w:r>
      <w:r w:rsidR="00592DC4">
        <w:rPr>
          <w:b w:val="0"/>
          <w:bCs w:val="0"/>
        </w:rPr>
        <w:t>SHAWNA</w:t>
      </w:r>
      <w:r>
        <w:rPr>
          <w:b w:val="0"/>
          <w:bCs w:val="0"/>
        </w:rPr>
        <w:t xml:space="preserve"> BECKETT</w:t>
      </w:r>
      <w:r w:rsidR="00592DC4">
        <w:rPr>
          <w:b w:val="0"/>
          <w:bCs w:val="0"/>
        </w:rPr>
        <w:t xml:space="preserve"> – More information was needed on how the picnic shelter will be connected to the ground and the </w:t>
      </w:r>
      <w:proofErr w:type="spellStart"/>
      <w:r w:rsidR="00592DC4">
        <w:rPr>
          <w:b w:val="0"/>
          <w:bCs w:val="0"/>
        </w:rPr>
        <w:t>xx’s</w:t>
      </w:r>
      <w:proofErr w:type="spellEnd"/>
      <w:r w:rsidR="00592DC4">
        <w:rPr>
          <w:b w:val="0"/>
          <w:bCs w:val="0"/>
        </w:rPr>
        <w:t xml:space="preserve"> used for measurements need to be numbers.</w:t>
      </w:r>
      <w:r w:rsidR="00BC1AB0">
        <w:rPr>
          <w:b w:val="0"/>
          <w:bCs w:val="0"/>
        </w:rPr>
        <w:t xml:space="preserve"> Debbie will follow up with Beckett’s.</w:t>
      </w:r>
    </w:p>
    <w:p w14:paraId="65E0836A" w14:textId="7320A22C" w:rsidR="00144B20" w:rsidRDefault="00F957AE" w:rsidP="00A93540">
      <w:pPr>
        <w:pStyle w:val="BodyText"/>
        <w:kinsoku w:val="0"/>
        <w:overflowPunct w:val="0"/>
        <w:spacing w:before="5"/>
        <w:ind w:right="630"/>
        <w:rPr>
          <w:b w:val="0"/>
          <w:bCs w:val="0"/>
        </w:rPr>
      </w:pPr>
      <w:r>
        <w:rPr>
          <w:b w:val="0"/>
          <w:bCs w:val="0"/>
        </w:rPr>
        <w:t>KEVIN MCDONALD</w:t>
      </w:r>
      <w:r w:rsidR="00BC1AB0">
        <w:rPr>
          <w:b w:val="0"/>
          <w:bCs w:val="0"/>
        </w:rPr>
        <w:t xml:space="preserve"> – More correct site plan. Debbie will follow up with Kevin.</w:t>
      </w:r>
    </w:p>
    <w:p w14:paraId="0852DDA2" w14:textId="6D3052A5" w:rsidR="00F957AE" w:rsidRDefault="00F957AE" w:rsidP="00A93540">
      <w:pPr>
        <w:pStyle w:val="BodyText"/>
        <w:kinsoku w:val="0"/>
        <w:overflowPunct w:val="0"/>
        <w:spacing w:before="5"/>
        <w:ind w:right="630"/>
        <w:rPr>
          <w:b w:val="0"/>
          <w:bCs w:val="0"/>
        </w:rPr>
      </w:pPr>
      <w:r>
        <w:rPr>
          <w:b w:val="0"/>
          <w:bCs w:val="0"/>
        </w:rPr>
        <w:t>MARK PETERSON</w:t>
      </w:r>
      <w:r w:rsidR="00592DC4">
        <w:rPr>
          <w:b w:val="0"/>
          <w:bCs w:val="0"/>
        </w:rPr>
        <w:t xml:space="preserve"> - Entire lot was not shown on site plan. </w:t>
      </w:r>
      <w:r w:rsidR="00BC1AB0">
        <w:rPr>
          <w:b w:val="0"/>
          <w:bCs w:val="0"/>
        </w:rPr>
        <w:t>Daniel will check with Peterson’s.</w:t>
      </w:r>
      <w:r w:rsidR="00A51335">
        <w:rPr>
          <w:b w:val="0"/>
          <w:bCs w:val="0"/>
        </w:rPr>
        <w:t xml:space="preserve"> There also was </w:t>
      </w:r>
      <w:r w:rsidR="00A51335">
        <w:rPr>
          <w:b w:val="0"/>
          <w:bCs w:val="0"/>
        </w:rPr>
        <w:lastRenderedPageBreak/>
        <w:t>no site plan. Jane will call the surveyor and see if she can get the survey.</w:t>
      </w:r>
    </w:p>
    <w:p w14:paraId="36D71B72" w14:textId="77777777" w:rsidR="00BC7395" w:rsidRDefault="00BC7395" w:rsidP="00A93540">
      <w:pPr>
        <w:pStyle w:val="BodyText"/>
        <w:kinsoku w:val="0"/>
        <w:overflowPunct w:val="0"/>
        <w:spacing w:before="5"/>
        <w:ind w:right="630"/>
        <w:rPr>
          <w:b w:val="0"/>
          <w:bCs w:val="0"/>
        </w:rPr>
      </w:pPr>
    </w:p>
    <w:p w14:paraId="557793FF" w14:textId="15EEF1F1" w:rsidR="00A51335" w:rsidRDefault="00A51335" w:rsidP="00BC7395">
      <w:pPr>
        <w:pStyle w:val="BodyText"/>
        <w:numPr>
          <w:ilvl w:val="0"/>
          <w:numId w:val="13"/>
        </w:numPr>
        <w:kinsoku w:val="0"/>
        <w:overflowPunct w:val="0"/>
        <w:spacing w:before="5"/>
        <w:ind w:right="630"/>
        <w:rPr>
          <w:b w:val="0"/>
          <w:bCs w:val="0"/>
        </w:rPr>
      </w:pPr>
      <w:r>
        <w:rPr>
          <w:b w:val="0"/>
          <w:bCs w:val="0"/>
        </w:rPr>
        <w:t xml:space="preserve">An emergency meeting was scheduled for May 20, 2026, </w:t>
      </w:r>
      <w:r w:rsidR="00BC7395">
        <w:rPr>
          <w:b w:val="0"/>
          <w:bCs w:val="0"/>
        </w:rPr>
        <w:t>at 6:</w:t>
      </w:r>
      <w:r w:rsidR="00DB7430">
        <w:rPr>
          <w:b w:val="0"/>
          <w:bCs w:val="0"/>
        </w:rPr>
        <w:t>0</w:t>
      </w:r>
      <w:r w:rsidR="00BC7395">
        <w:rPr>
          <w:b w:val="0"/>
          <w:bCs w:val="0"/>
        </w:rPr>
        <w:t xml:space="preserve">0 pm, </w:t>
      </w:r>
      <w:r>
        <w:rPr>
          <w:b w:val="0"/>
          <w:bCs w:val="0"/>
        </w:rPr>
        <w:t>right before city council meeting, to finalize the permits.</w:t>
      </w:r>
    </w:p>
    <w:p w14:paraId="6321AD00" w14:textId="77777777" w:rsidR="00144B20" w:rsidRDefault="00144B20" w:rsidP="00EF04D1">
      <w:pPr>
        <w:pStyle w:val="BodyText"/>
        <w:kinsoku w:val="0"/>
        <w:overflowPunct w:val="0"/>
        <w:spacing w:before="5"/>
        <w:ind w:right="630"/>
        <w:rPr>
          <w:b w:val="0"/>
          <w:bCs w:val="0"/>
        </w:rPr>
      </w:pPr>
    </w:p>
    <w:p w14:paraId="2E70BD46" w14:textId="0FEFB6D6" w:rsidR="00DB7430" w:rsidRDefault="00F957AE" w:rsidP="00BD60B6">
      <w:pPr>
        <w:pStyle w:val="BodyText"/>
        <w:kinsoku w:val="0"/>
        <w:overflowPunct w:val="0"/>
        <w:spacing w:before="5"/>
        <w:ind w:right="630"/>
        <w:rPr>
          <w:b w:val="0"/>
          <w:bCs w:val="0"/>
        </w:rPr>
      </w:pPr>
      <w:r>
        <w:t>BUILDING LOT AND STANDARDS ORDINANCE</w:t>
      </w:r>
      <w:r w:rsidR="00DF12D2">
        <w:t xml:space="preserve"> </w:t>
      </w:r>
      <w:r w:rsidR="00DD1C8D">
        <w:t xml:space="preserve">(BLSO) </w:t>
      </w:r>
      <w:r w:rsidR="00AE7A37">
        <w:t xml:space="preserve">– </w:t>
      </w:r>
      <w:r w:rsidR="00AE7A37" w:rsidRPr="00AE7A37">
        <w:rPr>
          <w:b w:val="0"/>
          <w:bCs w:val="0"/>
        </w:rPr>
        <w:t xml:space="preserve">The city </w:t>
      </w:r>
      <w:r w:rsidR="00AE7A37">
        <w:rPr>
          <w:b w:val="0"/>
          <w:bCs w:val="0"/>
        </w:rPr>
        <w:t>just received the ordinance back from the city attorney after his review. He did suggest some changes. Daniel will send the attorney</w:t>
      </w:r>
      <w:r w:rsidR="005B514B">
        <w:rPr>
          <w:b w:val="0"/>
          <w:bCs w:val="0"/>
        </w:rPr>
        <w:t xml:space="preserve"> suggestion for the BLSO to council members for review. </w:t>
      </w:r>
    </w:p>
    <w:p w14:paraId="1F377D82" w14:textId="5E52EF58" w:rsidR="00DB7430" w:rsidRDefault="005B514B" w:rsidP="00DB7430">
      <w:pPr>
        <w:pStyle w:val="BodyText"/>
        <w:numPr>
          <w:ilvl w:val="0"/>
          <w:numId w:val="13"/>
        </w:numPr>
        <w:kinsoku w:val="0"/>
        <w:overflowPunct w:val="0"/>
        <w:spacing w:before="5"/>
        <w:ind w:right="630"/>
      </w:pPr>
      <w:r>
        <w:rPr>
          <w:b w:val="0"/>
          <w:bCs w:val="0"/>
        </w:rPr>
        <w:t>The mayor would like feedback on any suggestion the</w:t>
      </w:r>
      <w:r w:rsidR="00814E49">
        <w:rPr>
          <w:b w:val="0"/>
          <w:bCs w:val="0"/>
        </w:rPr>
        <w:t>y</w:t>
      </w:r>
      <w:r>
        <w:rPr>
          <w:b w:val="0"/>
          <w:bCs w:val="0"/>
        </w:rPr>
        <w:t xml:space="preserve"> may have.</w:t>
      </w:r>
    </w:p>
    <w:p w14:paraId="668DAD2F" w14:textId="33320629" w:rsidR="00F957AE" w:rsidRDefault="00DB7430" w:rsidP="00DB7430">
      <w:pPr>
        <w:pStyle w:val="BodyText"/>
        <w:numPr>
          <w:ilvl w:val="0"/>
          <w:numId w:val="13"/>
        </w:numPr>
        <w:kinsoku w:val="0"/>
        <w:overflowPunct w:val="0"/>
        <w:spacing w:before="5"/>
        <w:ind w:right="630"/>
      </w:pPr>
      <w:r>
        <w:rPr>
          <w:b w:val="0"/>
          <w:bCs w:val="0"/>
        </w:rPr>
        <w:t>The BADC will discuss the changes during the emergency meeting then vote on ordinance a</w:t>
      </w:r>
      <w:r w:rsidR="00671591">
        <w:rPr>
          <w:b w:val="0"/>
          <w:bCs w:val="0"/>
        </w:rPr>
        <w:t>t</w:t>
      </w:r>
      <w:r>
        <w:rPr>
          <w:b w:val="0"/>
          <w:bCs w:val="0"/>
        </w:rPr>
        <w:t xml:space="preserve"> a public hearing will be held that same night on the ordinance at 8:00 pm.</w:t>
      </w:r>
      <w:r w:rsidR="00DF12D2">
        <w:tab/>
      </w:r>
      <w:r w:rsidR="00DF12D2">
        <w:tab/>
      </w:r>
      <w:r w:rsidR="00DF12D2">
        <w:tab/>
      </w:r>
    </w:p>
    <w:p w14:paraId="6EF30B9B" w14:textId="311F3655" w:rsidR="00A93540" w:rsidRPr="00AE7A37" w:rsidRDefault="00A93540" w:rsidP="00BD60B6">
      <w:pPr>
        <w:pStyle w:val="BodyText"/>
        <w:kinsoku w:val="0"/>
        <w:overflowPunct w:val="0"/>
        <w:spacing w:before="5"/>
        <w:ind w:right="630"/>
        <w:rPr>
          <w:b w:val="0"/>
          <w:bCs w:val="0"/>
        </w:rPr>
      </w:pPr>
    </w:p>
    <w:p w14:paraId="5387484E" w14:textId="209ACB5A" w:rsidR="00F47B79" w:rsidRDefault="00F957AE" w:rsidP="00BD60B6">
      <w:pPr>
        <w:pStyle w:val="BodyText"/>
        <w:kinsoku w:val="0"/>
        <w:overflowPunct w:val="0"/>
        <w:spacing w:before="5"/>
        <w:ind w:right="630"/>
      </w:pPr>
      <w:r>
        <w:t xml:space="preserve">HOGE ANNEXATION </w:t>
      </w:r>
      <w:r w:rsidR="00D07EAC">
        <w:t xml:space="preserve">- </w:t>
      </w:r>
      <w:r w:rsidR="00D07EAC">
        <w:rPr>
          <w:b w:val="0"/>
          <w:bCs w:val="0"/>
        </w:rPr>
        <w:t>There w</w:t>
      </w:r>
      <w:r w:rsidR="009E41F5">
        <w:rPr>
          <w:b w:val="0"/>
          <w:bCs w:val="0"/>
        </w:rPr>
        <w:t>ere</w:t>
      </w:r>
      <w:r w:rsidR="00D07EAC">
        <w:rPr>
          <w:b w:val="0"/>
          <w:bCs w:val="0"/>
        </w:rPr>
        <w:t xml:space="preserve"> a number of questions that came up</w:t>
      </w:r>
      <w:r w:rsidR="009E41F5">
        <w:rPr>
          <w:b w:val="0"/>
          <w:bCs w:val="0"/>
        </w:rPr>
        <w:t xml:space="preserve"> in the last meeting</w:t>
      </w:r>
      <w:r w:rsidR="00D07EAC">
        <w:rPr>
          <w:b w:val="0"/>
          <w:bCs w:val="0"/>
        </w:rPr>
        <w:t xml:space="preserve">. Daniel, with the mayor’s </w:t>
      </w:r>
      <w:r w:rsidR="00F47B79">
        <w:rPr>
          <w:b w:val="0"/>
          <w:bCs w:val="0"/>
        </w:rPr>
        <w:t>approval,</w:t>
      </w:r>
      <w:r w:rsidR="00D07EAC">
        <w:rPr>
          <w:b w:val="0"/>
          <w:bCs w:val="0"/>
        </w:rPr>
        <w:t xml:space="preserve"> has the </w:t>
      </w:r>
      <w:r w:rsidR="00F47B79" w:rsidRPr="00F47B79">
        <w:rPr>
          <w:b w:val="0"/>
          <w:bCs w:val="0"/>
        </w:rPr>
        <w:t>answers to all but one question.</w:t>
      </w:r>
      <w:r w:rsidR="00EF04D1" w:rsidRPr="00F47B79">
        <w:rPr>
          <w:b w:val="0"/>
          <w:bCs w:val="0"/>
        </w:rPr>
        <w:tab/>
      </w:r>
    </w:p>
    <w:p w14:paraId="01DBF409" w14:textId="42532770" w:rsidR="0004655C" w:rsidRDefault="00BD60B6" w:rsidP="00BD60B6">
      <w:pPr>
        <w:pStyle w:val="BodyText"/>
        <w:kinsoku w:val="0"/>
        <w:overflowPunct w:val="0"/>
        <w:spacing w:before="5"/>
        <w:ind w:right="630"/>
      </w:pPr>
      <w:r>
        <w:tab/>
      </w:r>
    </w:p>
    <w:p w14:paraId="67951B92" w14:textId="43D50B3F" w:rsidR="0004655C" w:rsidRDefault="00F47B79" w:rsidP="00FA5213">
      <w:pPr>
        <w:pStyle w:val="BodyText"/>
        <w:numPr>
          <w:ilvl w:val="0"/>
          <w:numId w:val="14"/>
        </w:numPr>
        <w:kinsoku w:val="0"/>
        <w:overflowPunct w:val="0"/>
        <w:spacing w:before="5"/>
        <w:ind w:right="630"/>
        <w:rPr>
          <w:b w:val="0"/>
          <w:bCs w:val="0"/>
        </w:rPr>
      </w:pPr>
      <w:r>
        <w:rPr>
          <w:b w:val="0"/>
          <w:bCs w:val="0"/>
        </w:rPr>
        <w:t>What percentage of the affected owners have to approve of the annexed land</w:t>
      </w:r>
      <w:r w:rsidR="00FA5213">
        <w:rPr>
          <w:b w:val="0"/>
          <w:bCs w:val="0"/>
        </w:rPr>
        <w:t>?</w:t>
      </w:r>
      <w:r>
        <w:rPr>
          <w:b w:val="0"/>
          <w:bCs w:val="0"/>
        </w:rPr>
        <w:t xml:space="preserve"> Answer: The city will not force anyone to annex, as the annexation is landowner driven, not the city.</w:t>
      </w:r>
    </w:p>
    <w:p w14:paraId="116A95F7" w14:textId="07356986" w:rsidR="00FA5213" w:rsidRDefault="00FA5213" w:rsidP="00FA5213">
      <w:pPr>
        <w:pStyle w:val="BodyText"/>
        <w:numPr>
          <w:ilvl w:val="0"/>
          <w:numId w:val="14"/>
        </w:numPr>
        <w:kinsoku w:val="0"/>
        <w:overflowPunct w:val="0"/>
        <w:spacing w:before="5"/>
        <w:ind w:right="630"/>
        <w:rPr>
          <w:b w:val="0"/>
          <w:bCs w:val="0"/>
        </w:rPr>
      </w:pPr>
      <w:r>
        <w:rPr>
          <w:b w:val="0"/>
          <w:bCs w:val="0"/>
        </w:rPr>
        <w:t>What percentage will our property taxes go up? Answer: The county assessor would like to speak with the land owners and give them that information.</w:t>
      </w:r>
    </w:p>
    <w:p w14:paraId="41F7AB04" w14:textId="0DBC64B9" w:rsidR="00FA5213" w:rsidRDefault="00FA5213" w:rsidP="00FA5213">
      <w:pPr>
        <w:pStyle w:val="BodyText"/>
        <w:numPr>
          <w:ilvl w:val="0"/>
          <w:numId w:val="14"/>
        </w:numPr>
        <w:kinsoku w:val="0"/>
        <w:overflowPunct w:val="0"/>
        <w:spacing w:before="5"/>
        <w:ind w:right="630"/>
        <w:rPr>
          <w:b w:val="0"/>
          <w:bCs w:val="0"/>
        </w:rPr>
      </w:pPr>
      <w:r>
        <w:rPr>
          <w:b w:val="0"/>
          <w:bCs w:val="0"/>
        </w:rPr>
        <w:t>Would the road</w:t>
      </w:r>
      <w:r w:rsidR="009E41F5">
        <w:rPr>
          <w:b w:val="0"/>
          <w:bCs w:val="0"/>
        </w:rPr>
        <w:t>,</w:t>
      </w:r>
      <w:r>
        <w:rPr>
          <w:b w:val="0"/>
          <w:bCs w:val="0"/>
        </w:rPr>
        <w:t xml:space="preserve"> which falls in the proposed annexation </w:t>
      </w:r>
      <w:r w:rsidR="00452DDE">
        <w:rPr>
          <w:b w:val="0"/>
          <w:bCs w:val="0"/>
        </w:rPr>
        <w:t>area</w:t>
      </w:r>
      <w:r w:rsidR="009E41F5">
        <w:rPr>
          <w:b w:val="0"/>
          <w:bCs w:val="0"/>
        </w:rPr>
        <w:t>,</w:t>
      </w:r>
      <w:r w:rsidR="00452DDE">
        <w:rPr>
          <w:b w:val="0"/>
          <w:bCs w:val="0"/>
        </w:rPr>
        <w:t xml:space="preserve"> </w:t>
      </w:r>
      <w:r>
        <w:rPr>
          <w:b w:val="0"/>
          <w:bCs w:val="0"/>
        </w:rPr>
        <w:t xml:space="preserve">need to </w:t>
      </w:r>
      <w:r w:rsidR="009E41F5">
        <w:rPr>
          <w:b w:val="0"/>
          <w:bCs w:val="0"/>
        </w:rPr>
        <w:t>be</w:t>
      </w:r>
      <w:r>
        <w:rPr>
          <w:b w:val="0"/>
          <w:bCs w:val="0"/>
        </w:rPr>
        <w:t xml:space="preserve"> annexed</w:t>
      </w:r>
      <w:r w:rsidR="009E41F5">
        <w:rPr>
          <w:b w:val="0"/>
          <w:bCs w:val="0"/>
        </w:rPr>
        <w:t xml:space="preserve"> also</w:t>
      </w:r>
      <w:r>
        <w:rPr>
          <w:b w:val="0"/>
          <w:bCs w:val="0"/>
        </w:rPr>
        <w:t xml:space="preserve">? Answer: The land is a private lane. If the city cannot gain an easement or annexation, the properties on that lane would not be able to gain a building permit because a building lot requires 100 </w:t>
      </w:r>
      <w:r w:rsidR="00452DDE">
        <w:rPr>
          <w:b w:val="0"/>
          <w:bCs w:val="0"/>
        </w:rPr>
        <w:t>feet</w:t>
      </w:r>
      <w:r>
        <w:rPr>
          <w:b w:val="0"/>
          <w:bCs w:val="0"/>
        </w:rPr>
        <w:t xml:space="preserve"> of frontage on a city right-of-way. If a right-of-way was gained by the city, it is the </w:t>
      </w:r>
      <w:r w:rsidR="002B4C45">
        <w:rPr>
          <w:b w:val="0"/>
          <w:bCs w:val="0"/>
        </w:rPr>
        <w:t>responsibility</w:t>
      </w:r>
      <w:r w:rsidR="00452DDE">
        <w:rPr>
          <w:b w:val="0"/>
          <w:bCs w:val="0"/>
        </w:rPr>
        <w:t xml:space="preserve"> to bring the road up to city standards. Should said road be become part of the city, it would be the city’s responsibility to maintain the road.</w:t>
      </w:r>
    </w:p>
    <w:p w14:paraId="069DF68C" w14:textId="0B1EAF15" w:rsidR="00452DDE" w:rsidRDefault="00452DDE" w:rsidP="00FA5213">
      <w:pPr>
        <w:pStyle w:val="BodyText"/>
        <w:numPr>
          <w:ilvl w:val="0"/>
          <w:numId w:val="14"/>
        </w:numPr>
        <w:kinsoku w:val="0"/>
        <w:overflowPunct w:val="0"/>
        <w:spacing w:before="5"/>
        <w:ind w:right="630"/>
        <w:rPr>
          <w:b w:val="0"/>
          <w:bCs w:val="0"/>
        </w:rPr>
      </w:pPr>
      <w:r>
        <w:rPr>
          <w:b w:val="0"/>
          <w:bCs w:val="0"/>
        </w:rPr>
        <w:t>Is there a limit to the number of parcels that can be annexed at one time? Answer: No</w:t>
      </w:r>
      <w:r w:rsidR="00EB7949">
        <w:rPr>
          <w:b w:val="0"/>
          <w:bCs w:val="0"/>
        </w:rPr>
        <w:t>, but the parcels need to be in the city’s impact area, which the proposed parcels are.</w:t>
      </w:r>
    </w:p>
    <w:p w14:paraId="017B637D" w14:textId="0A47DF99" w:rsidR="006043D1" w:rsidRDefault="006043D1" w:rsidP="00FA5213">
      <w:pPr>
        <w:pStyle w:val="BodyText"/>
        <w:numPr>
          <w:ilvl w:val="0"/>
          <w:numId w:val="14"/>
        </w:numPr>
        <w:kinsoku w:val="0"/>
        <w:overflowPunct w:val="0"/>
        <w:spacing w:before="5"/>
        <w:ind w:right="630"/>
        <w:rPr>
          <w:b w:val="0"/>
          <w:bCs w:val="0"/>
        </w:rPr>
      </w:pPr>
      <w:r>
        <w:rPr>
          <w:b w:val="0"/>
          <w:bCs w:val="0"/>
        </w:rPr>
        <w:t>What are the requirements for Bloomington sewer and water to the affected properties once they annex? The city will not make any property who already has a well and septic tank hook onto the services. However, now the requirement is for them to hook onto city services if they are available.</w:t>
      </w:r>
    </w:p>
    <w:p w14:paraId="501EE2C7" w14:textId="227650F2" w:rsidR="006043D1" w:rsidRDefault="006043D1" w:rsidP="00FA5213">
      <w:pPr>
        <w:pStyle w:val="BodyText"/>
        <w:numPr>
          <w:ilvl w:val="0"/>
          <w:numId w:val="14"/>
        </w:numPr>
        <w:kinsoku w:val="0"/>
        <w:overflowPunct w:val="0"/>
        <w:spacing w:before="5"/>
        <w:ind w:right="630"/>
        <w:rPr>
          <w:b w:val="0"/>
          <w:bCs w:val="0"/>
        </w:rPr>
      </w:pPr>
      <w:r>
        <w:rPr>
          <w:b w:val="0"/>
          <w:bCs w:val="0"/>
        </w:rPr>
        <w:t>Can homes be hooked up to the emergency waterline between Paris and Bloomington? Answer: Paris has already allowed a home to hook onto that line. However, there is a back story to this question. A six-inch mainline was installed. That was the smallest approved DEQ</w:t>
      </w:r>
      <w:r w:rsidR="008A11B2">
        <w:rPr>
          <w:b w:val="0"/>
          <w:bCs w:val="0"/>
        </w:rPr>
        <w:t xml:space="preserve"> line that the city could run. The question is not can we supply water to homes on that connection, but the concern they had was doing that would drop the volume of water. </w:t>
      </w:r>
      <w:r w:rsidR="008A11B2" w:rsidRPr="008A11B2">
        <w:rPr>
          <w:b w:val="0"/>
          <w:bCs w:val="0"/>
        </w:rPr>
        <w:t>Would this line</w:t>
      </w:r>
      <w:r w:rsidR="008A11B2">
        <w:rPr>
          <w:b w:val="0"/>
          <w:bCs w:val="0"/>
        </w:rPr>
        <w:t xml:space="preserve"> be able to supply enough water for fire suppression if something </w:t>
      </w:r>
      <w:r w:rsidR="002409DF">
        <w:rPr>
          <w:b w:val="0"/>
          <w:bCs w:val="0"/>
        </w:rPr>
        <w:t xml:space="preserve">happened </w:t>
      </w:r>
      <w:r w:rsidR="00F634AC">
        <w:rPr>
          <w:b w:val="0"/>
          <w:bCs w:val="0"/>
        </w:rPr>
        <w:t>in</w:t>
      </w:r>
      <w:r w:rsidR="008A11B2">
        <w:rPr>
          <w:b w:val="0"/>
          <w:bCs w:val="0"/>
        </w:rPr>
        <w:t xml:space="preserve"> Paris </w:t>
      </w:r>
      <w:r w:rsidR="00F634AC">
        <w:rPr>
          <w:b w:val="0"/>
          <w:bCs w:val="0"/>
        </w:rPr>
        <w:t>or</w:t>
      </w:r>
      <w:r w:rsidR="008A11B2">
        <w:rPr>
          <w:b w:val="0"/>
          <w:bCs w:val="0"/>
        </w:rPr>
        <w:t xml:space="preserve"> Bloomington?</w:t>
      </w:r>
      <w:r w:rsidR="00FB0BF1">
        <w:rPr>
          <w:b w:val="0"/>
          <w:bCs w:val="0"/>
        </w:rPr>
        <w:t xml:space="preserve"> </w:t>
      </w:r>
      <w:r w:rsidR="002409DF">
        <w:rPr>
          <w:b w:val="0"/>
          <w:bCs w:val="0"/>
        </w:rPr>
        <w:t>Shawn Turner,</w:t>
      </w:r>
      <w:r w:rsidR="00FB0BF1">
        <w:rPr>
          <w:b w:val="0"/>
          <w:bCs w:val="0"/>
        </w:rPr>
        <w:t xml:space="preserve"> suggest</w:t>
      </w:r>
      <w:r w:rsidR="00F634AC">
        <w:rPr>
          <w:b w:val="0"/>
          <w:bCs w:val="0"/>
        </w:rPr>
        <w:t>ed</w:t>
      </w:r>
      <w:r w:rsidR="00FB0BF1">
        <w:rPr>
          <w:b w:val="0"/>
          <w:bCs w:val="0"/>
        </w:rPr>
        <w:t xml:space="preserve"> we check what the engineering report on the waterline agreement, </w:t>
      </w:r>
      <w:r w:rsidR="002409DF">
        <w:rPr>
          <w:b w:val="0"/>
          <w:bCs w:val="0"/>
        </w:rPr>
        <w:t>if</w:t>
      </w:r>
      <w:r w:rsidR="00FB0BF1">
        <w:rPr>
          <w:b w:val="0"/>
          <w:bCs w:val="0"/>
        </w:rPr>
        <w:t xml:space="preserve"> one doesn’t exist, we should check with our city engineer.</w:t>
      </w:r>
      <w:r w:rsidR="002409DF">
        <w:rPr>
          <w:b w:val="0"/>
          <w:bCs w:val="0"/>
        </w:rPr>
        <w:t xml:space="preserve"> There is nothing written in the MOU signed by Blooming</w:t>
      </w:r>
      <w:r w:rsidR="00814E49">
        <w:rPr>
          <w:b w:val="0"/>
          <w:bCs w:val="0"/>
        </w:rPr>
        <w:t>ton</w:t>
      </w:r>
      <w:r w:rsidR="002409DF">
        <w:rPr>
          <w:b w:val="0"/>
          <w:bCs w:val="0"/>
        </w:rPr>
        <w:t xml:space="preserve"> and Paris that they can’t allow hookups. DEQ said that verbiage needed to be taken out of the MOU</w:t>
      </w:r>
      <w:r w:rsidR="00292416">
        <w:rPr>
          <w:b w:val="0"/>
          <w:bCs w:val="0"/>
        </w:rPr>
        <w:t>, more homework needs to be done</w:t>
      </w:r>
      <w:r w:rsidR="00F634AC">
        <w:rPr>
          <w:b w:val="0"/>
          <w:bCs w:val="0"/>
        </w:rPr>
        <w:t xml:space="preserve"> on this question</w:t>
      </w:r>
      <w:r w:rsidR="00292416">
        <w:rPr>
          <w:b w:val="0"/>
          <w:bCs w:val="0"/>
        </w:rPr>
        <w:t>. The mayor did ask Rob to set up a meeting with Paris’ water guy. Rob Allred has created a</w:t>
      </w:r>
      <w:r w:rsidR="00F634AC">
        <w:rPr>
          <w:b w:val="0"/>
          <w:bCs w:val="0"/>
        </w:rPr>
        <w:t>n</w:t>
      </w:r>
      <w:r w:rsidR="00292416">
        <w:rPr>
          <w:b w:val="0"/>
          <w:bCs w:val="0"/>
        </w:rPr>
        <w:t xml:space="preserve"> emergency plan </w:t>
      </w:r>
      <w:proofErr w:type="spellStart"/>
      <w:r w:rsidR="00292416">
        <w:rPr>
          <w:b w:val="0"/>
          <w:bCs w:val="0"/>
        </w:rPr>
        <w:t>incase</w:t>
      </w:r>
      <w:proofErr w:type="spellEnd"/>
      <w:r w:rsidR="00292416">
        <w:rPr>
          <w:b w:val="0"/>
          <w:bCs w:val="0"/>
        </w:rPr>
        <w:t xml:space="preserve"> that line need</w:t>
      </w:r>
      <w:r w:rsidR="00F634AC">
        <w:rPr>
          <w:b w:val="0"/>
          <w:bCs w:val="0"/>
        </w:rPr>
        <w:t>s</w:t>
      </w:r>
      <w:r w:rsidR="00292416">
        <w:rPr>
          <w:b w:val="0"/>
          <w:bCs w:val="0"/>
        </w:rPr>
        <w:t xml:space="preserve"> to be used.</w:t>
      </w:r>
    </w:p>
    <w:p w14:paraId="243C0248" w14:textId="473794B6" w:rsidR="00292416" w:rsidRDefault="00292416" w:rsidP="00FA5213">
      <w:pPr>
        <w:pStyle w:val="BodyText"/>
        <w:numPr>
          <w:ilvl w:val="0"/>
          <w:numId w:val="14"/>
        </w:numPr>
        <w:kinsoku w:val="0"/>
        <w:overflowPunct w:val="0"/>
        <w:spacing w:before="5"/>
        <w:ind w:right="630"/>
        <w:rPr>
          <w:b w:val="0"/>
          <w:bCs w:val="0"/>
        </w:rPr>
      </w:pPr>
      <w:r>
        <w:rPr>
          <w:b w:val="0"/>
          <w:bCs w:val="0"/>
        </w:rPr>
        <w:t>Before we get excited about annexations, I think we need to focus on infrastructure first.</w:t>
      </w:r>
    </w:p>
    <w:p w14:paraId="3C1BF87A" w14:textId="34B6C466" w:rsidR="00845E88" w:rsidRDefault="00845E88" w:rsidP="00FA5213">
      <w:pPr>
        <w:pStyle w:val="BodyText"/>
        <w:numPr>
          <w:ilvl w:val="0"/>
          <w:numId w:val="14"/>
        </w:numPr>
        <w:kinsoku w:val="0"/>
        <w:overflowPunct w:val="0"/>
        <w:spacing w:before="5"/>
        <w:ind w:right="630"/>
        <w:rPr>
          <w:b w:val="0"/>
          <w:bCs w:val="0"/>
        </w:rPr>
      </w:pPr>
      <w:r>
        <w:rPr>
          <w:b w:val="0"/>
          <w:bCs w:val="0"/>
        </w:rPr>
        <w:t xml:space="preserve">Does the city have a comprehensive plan or zoning for proposed land usage. Answer: </w:t>
      </w:r>
      <w:r w:rsidR="00F023CA">
        <w:rPr>
          <w:b w:val="0"/>
          <w:bCs w:val="0"/>
        </w:rPr>
        <w:t>Yes,</w:t>
      </w:r>
      <w:r>
        <w:rPr>
          <w:b w:val="0"/>
          <w:bCs w:val="0"/>
        </w:rPr>
        <w:t xml:space="preserve"> the city has a plan which is currently under revision update.</w:t>
      </w:r>
    </w:p>
    <w:p w14:paraId="07D09D75" w14:textId="63199FC6" w:rsidR="00F023CA" w:rsidRPr="008A11B2" w:rsidRDefault="00F023CA" w:rsidP="00FA5213">
      <w:pPr>
        <w:pStyle w:val="BodyText"/>
        <w:numPr>
          <w:ilvl w:val="0"/>
          <w:numId w:val="14"/>
        </w:numPr>
        <w:kinsoku w:val="0"/>
        <w:overflowPunct w:val="0"/>
        <w:spacing w:before="5"/>
        <w:ind w:right="630"/>
        <w:rPr>
          <w:b w:val="0"/>
          <w:bCs w:val="0"/>
        </w:rPr>
      </w:pPr>
      <w:r>
        <w:rPr>
          <w:b w:val="0"/>
          <w:bCs w:val="0"/>
        </w:rPr>
        <w:t xml:space="preserve">Daniel will relay the request </w:t>
      </w:r>
      <w:r w:rsidR="00F634AC">
        <w:rPr>
          <w:b w:val="0"/>
          <w:bCs w:val="0"/>
        </w:rPr>
        <w:t xml:space="preserve">to the city council </w:t>
      </w:r>
      <w:r>
        <w:rPr>
          <w:b w:val="0"/>
          <w:bCs w:val="0"/>
        </w:rPr>
        <w:t xml:space="preserve">for the mayor from both cities </w:t>
      </w:r>
      <w:r w:rsidR="00F634AC">
        <w:rPr>
          <w:b w:val="0"/>
          <w:bCs w:val="0"/>
        </w:rPr>
        <w:t xml:space="preserve">to </w:t>
      </w:r>
      <w:r>
        <w:rPr>
          <w:b w:val="0"/>
          <w:bCs w:val="0"/>
        </w:rPr>
        <w:t>have a meeting to see where we want to go from here.</w:t>
      </w:r>
    </w:p>
    <w:p w14:paraId="51305824" w14:textId="77777777" w:rsidR="00F023CA" w:rsidRDefault="00BD60B6" w:rsidP="00BD60B6">
      <w:pPr>
        <w:pStyle w:val="BodyText"/>
        <w:kinsoku w:val="0"/>
        <w:overflowPunct w:val="0"/>
        <w:spacing w:before="5"/>
        <w:ind w:right="630"/>
      </w:pPr>
      <w:r w:rsidRPr="00BD60B6">
        <w:t xml:space="preserve">COMMUNITY </w:t>
      </w:r>
      <w:r w:rsidRPr="00F023CA">
        <w:rPr>
          <w:b w:val="0"/>
          <w:bCs w:val="0"/>
        </w:rPr>
        <w:t>COMMENTS</w:t>
      </w:r>
    </w:p>
    <w:p w14:paraId="486D1BA4" w14:textId="30251530" w:rsidR="00BD60B6" w:rsidRDefault="00F023CA" w:rsidP="004E57A4">
      <w:pPr>
        <w:pStyle w:val="BodyText"/>
        <w:numPr>
          <w:ilvl w:val="0"/>
          <w:numId w:val="15"/>
        </w:numPr>
        <w:kinsoku w:val="0"/>
        <w:overflowPunct w:val="0"/>
        <w:spacing w:before="5"/>
        <w:ind w:right="630"/>
        <w:rPr>
          <w:b w:val="0"/>
          <w:bCs w:val="0"/>
        </w:rPr>
      </w:pPr>
      <w:r w:rsidRPr="004E57A4">
        <w:rPr>
          <w:b w:val="0"/>
          <w:bCs w:val="0"/>
        </w:rPr>
        <w:t>The sewer and water lines are being mapped with elevations and manhole placement.</w:t>
      </w:r>
      <w:r w:rsidR="003729C7" w:rsidRPr="004E57A4">
        <w:rPr>
          <w:b w:val="0"/>
          <w:bCs w:val="0"/>
        </w:rPr>
        <w:tab/>
      </w:r>
    </w:p>
    <w:p w14:paraId="1A1E9782" w14:textId="24D0CB2F" w:rsidR="004E57A4" w:rsidRDefault="004E57A4" w:rsidP="004E57A4">
      <w:pPr>
        <w:pStyle w:val="BodyText"/>
        <w:numPr>
          <w:ilvl w:val="0"/>
          <w:numId w:val="15"/>
        </w:numPr>
        <w:kinsoku w:val="0"/>
        <w:overflowPunct w:val="0"/>
        <w:spacing w:before="5"/>
        <w:ind w:right="630"/>
        <w:rPr>
          <w:b w:val="0"/>
          <w:bCs w:val="0"/>
        </w:rPr>
      </w:pPr>
      <w:r>
        <w:rPr>
          <w:b w:val="0"/>
          <w:bCs w:val="0"/>
        </w:rPr>
        <w:lastRenderedPageBreak/>
        <w:t>The county has enough money in parks and rec. to finish the parking lot up the canyon.</w:t>
      </w:r>
    </w:p>
    <w:p w14:paraId="1F051CE4" w14:textId="180D49A3" w:rsidR="004E57A4" w:rsidRDefault="004E57A4" w:rsidP="004E57A4">
      <w:pPr>
        <w:pStyle w:val="BodyText"/>
        <w:numPr>
          <w:ilvl w:val="0"/>
          <w:numId w:val="15"/>
        </w:numPr>
        <w:kinsoku w:val="0"/>
        <w:overflowPunct w:val="0"/>
        <w:spacing w:before="5"/>
        <w:ind w:right="630"/>
        <w:rPr>
          <w:b w:val="0"/>
          <w:bCs w:val="0"/>
        </w:rPr>
      </w:pPr>
      <w:r>
        <w:rPr>
          <w:b w:val="0"/>
          <w:bCs w:val="0"/>
        </w:rPr>
        <w:t xml:space="preserve">Codification is at the point where thy have some questions for the city council and some for the city attorney. </w:t>
      </w:r>
    </w:p>
    <w:p w14:paraId="24C27170" w14:textId="1DA7DB68" w:rsidR="004E57A4" w:rsidRDefault="004E57A4" w:rsidP="004E57A4">
      <w:pPr>
        <w:pStyle w:val="BodyText"/>
        <w:numPr>
          <w:ilvl w:val="0"/>
          <w:numId w:val="15"/>
        </w:numPr>
        <w:kinsoku w:val="0"/>
        <w:overflowPunct w:val="0"/>
        <w:spacing w:before="5"/>
        <w:ind w:right="630"/>
        <w:rPr>
          <w:b w:val="0"/>
          <w:bCs w:val="0"/>
        </w:rPr>
      </w:pPr>
      <w:r>
        <w:rPr>
          <w:b w:val="0"/>
          <w:bCs w:val="0"/>
        </w:rPr>
        <w:t xml:space="preserve">We also need to memorialize some standards, like the Road Standards, </w:t>
      </w:r>
      <w:r w:rsidR="006377E2">
        <w:rPr>
          <w:b w:val="0"/>
          <w:bCs w:val="0"/>
        </w:rPr>
        <w:t>it needs to be</w:t>
      </w:r>
      <w:r>
        <w:rPr>
          <w:b w:val="0"/>
          <w:bCs w:val="0"/>
        </w:rPr>
        <w:t xml:space="preserve"> put into </w:t>
      </w:r>
      <w:r w:rsidR="006377E2">
        <w:rPr>
          <w:b w:val="0"/>
          <w:bCs w:val="0"/>
        </w:rPr>
        <w:t xml:space="preserve">an </w:t>
      </w:r>
      <w:r>
        <w:rPr>
          <w:b w:val="0"/>
          <w:bCs w:val="0"/>
        </w:rPr>
        <w:t>ordinance</w:t>
      </w:r>
      <w:r w:rsidR="006377E2">
        <w:rPr>
          <w:b w:val="0"/>
          <w:bCs w:val="0"/>
        </w:rPr>
        <w:t xml:space="preserve"> </w:t>
      </w:r>
      <w:r>
        <w:rPr>
          <w:b w:val="0"/>
          <w:bCs w:val="0"/>
        </w:rPr>
        <w:t>so the</w:t>
      </w:r>
      <w:r w:rsidR="006377E2">
        <w:rPr>
          <w:b w:val="0"/>
          <w:bCs w:val="0"/>
        </w:rPr>
        <w:t xml:space="preserve"> standards</w:t>
      </w:r>
      <w:r>
        <w:rPr>
          <w:b w:val="0"/>
          <w:bCs w:val="0"/>
        </w:rPr>
        <w:t xml:space="preserve"> appear in the codification.</w:t>
      </w:r>
    </w:p>
    <w:p w14:paraId="4CE6469C" w14:textId="4225E838" w:rsidR="004E57A4" w:rsidRDefault="004E57A4" w:rsidP="004E57A4">
      <w:pPr>
        <w:pStyle w:val="BodyText"/>
        <w:numPr>
          <w:ilvl w:val="0"/>
          <w:numId w:val="15"/>
        </w:numPr>
        <w:kinsoku w:val="0"/>
        <w:overflowPunct w:val="0"/>
        <w:spacing w:before="5"/>
        <w:ind w:right="630"/>
        <w:rPr>
          <w:b w:val="0"/>
          <w:bCs w:val="0"/>
        </w:rPr>
      </w:pPr>
      <w:r>
        <w:rPr>
          <w:b w:val="0"/>
          <w:bCs w:val="0"/>
        </w:rPr>
        <w:t xml:space="preserve">David Barneck had </w:t>
      </w:r>
      <w:r w:rsidR="006377E2">
        <w:rPr>
          <w:b w:val="0"/>
          <w:bCs w:val="0"/>
        </w:rPr>
        <w:t xml:space="preserve">a </w:t>
      </w:r>
      <w:r>
        <w:rPr>
          <w:b w:val="0"/>
          <w:bCs w:val="0"/>
        </w:rPr>
        <w:t>question on when he needs a building permit</w:t>
      </w:r>
      <w:r w:rsidR="00A03850">
        <w:rPr>
          <w:b w:val="0"/>
          <w:bCs w:val="0"/>
        </w:rPr>
        <w:t xml:space="preserve">, and where structures could be placed on his property. He was advised of the Building Lot and Standards ordinance. </w:t>
      </w:r>
    </w:p>
    <w:p w14:paraId="2CB654AC" w14:textId="688CA8DE" w:rsidR="0010174A" w:rsidRPr="004E57A4" w:rsidRDefault="0010174A" w:rsidP="004E57A4">
      <w:pPr>
        <w:pStyle w:val="BodyText"/>
        <w:numPr>
          <w:ilvl w:val="0"/>
          <w:numId w:val="15"/>
        </w:numPr>
        <w:kinsoku w:val="0"/>
        <w:overflowPunct w:val="0"/>
        <w:spacing w:before="5"/>
        <w:ind w:right="630"/>
        <w:rPr>
          <w:b w:val="0"/>
          <w:bCs w:val="0"/>
        </w:rPr>
      </w:pPr>
      <w:r>
        <w:rPr>
          <w:b w:val="0"/>
          <w:bCs w:val="0"/>
        </w:rPr>
        <w:t>Tel Thornock resigned from the Building and Development Committee.</w:t>
      </w:r>
      <w:r w:rsidR="00E7593A">
        <w:rPr>
          <w:b w:val="0"/>
          <w:bCs w:val="0"/>
        </w:rPr>
        <w:t xml:space="preserve"> He was thanked for </w:t>
      </w:r>
      <w:r w:rsidR="006377E2">
        <w:rPr>
          <w:b w:val="0"/>
          <w:bCs w:val="0"/>
        </w:rPr>
        <w:t xml:space="preserve">the </w:t>
      </w:r>
      <w:r w:rsidR="00E7593A">
        <w:rPr>
          <w:b w:val="0"/>
          <w:bCs w:val="0"/>
        </w:rPr>
        <w:t>time and effort he put in.</w:t>
      </w:r>
    </w:p>
    <w:p w14:paraId="042382AF" w14:textId="77777777" w:rsidR="00F023CA" w:rsidRPr="00F023CA" w:rsidRDefault="00F023CA" w:rsidP="00BD60B6">
      <w:pPr>
        <w:pStyle w:val="BodyText"/>
        <w:kinsoku w:val="0"/>
        <w:overflowPunct w:val="0"/>
        <w:spacing w:before="5"/>
        <w:ind w:right="630"/>
      </w:pPr>
    </w:p>
    <w:p w14:paraId="0F815774" w14:textId="2F6DE72D" w:rsidR="0010174A" w:rsidRDefault="00BD60B6" w:rsidP="00BD60B6">
      <w:pPr>
        <w:pStyle w:val="BodyText"/>
        <w:kinsoku w:val="0"/>
        <w:overflowPunct w:val="0"/>
        <w:spacing w:before="5"/>
        <w:ind w:right="630"/>
      </w:pPr>
      <w:r w:rsidRPr="00BD60B6">
        <w:t>AJOURNMEN</w:t>
      </w:r>
      <w:r w:rsidR="008F13AF">
        <w:t>T</w:t>
      </w:r>
      <w:bookmarkStart w:id="0" w:name="_Hlk207809193"/>
      <w:r w:rsidR="00E7593A">
        <w:t xml:space="preserve"> </w:t>
      </w:r>
      <w:r w:rsidR="00E7593A" w:rsidRPr="00E7593A">
        <w:rPr>
          <w:b w:val="0"/>
          <w:bCs w:val="0"/>
        </w:rPr>
        <w:t>at 8:32</w:t>
      </w:r>
      <w:r w:rsidR="00523F2A">
        <w:rPr>
          <w:b w:val="0"/>
          <w:bCs w:val="0"/>
        </w:rPr>
        <w:t xml:space="preserve"> pm</w:t>
      </w:r>
    </w:p>
    <w:p w14:paraId="7EE72FD8" w14:textId="77777777" w:rsidR="0010174A" w:rsidRDefault="0010174A" w:rsidP="00BD60B6">
      <w:pPr>
        <w:pStyle w:val="BodyText"/>
        <w:kinsoku w:val="0"/>
        <w:overflowPunct w:val="0"/>
        <w:spacing w:before="5"/>
        <w:ind w:right="630"/>
      </w:pPr>
    </w:p>
    <w:p w14:paraId="657DB422" w14:textId="111836EA" w:rsidR="00BD60B6" w:rsidRPr="00E7593A" w:rsidRDefault="0010174A" w:rsidP="00E7593A">
      <w:pPr>
        <w:pStyle w:val="BodyText"/>
        <w:numPr>
          <w:ilvl w:val="0"/>
          <w:numId w:val="16"/>
        </w:numPr>
        <w:kinsoku w:val="0"/>
        <w:overflowPunct w:val="0"/>
        <w:spacing w:before="5"/>
        <w:ind w:right="630"/>
        <w:rPr>
          <w:b w:val="0"/>
          <w:bCs w:val="0"/>
        </w:rPr>
      </w:pPr>
      <w:r w:rsidRPr="00E7593A">
        <w:rPr>
          <w:b w:val="0"/>
          <w:bCs w:val="0"/>
        </w:rPr>
        <w:t xml:space="preserve">Moton to adjourn: Winston, Second: </w:t>
      </w:r>
      <w:r w:rsidR="00E7593A" w:rsidRPr="00E7593A">
        <w:rPr>
          <w:b w:val="0"/>
          <w:bCs w:val="0"/>
        </w:rPr>
        <w:t>Tel, Vote Unanimous, Motion Passes</w:t>
      </w:r>
      <w:r w:rsidR="008F13AF" w:rsidRPr="00E7593A">
        <w:rPr>
          <w:b w:val="0"/>
          <w:bCs w:val="0"/>
        </w:rPr>
        <w:tab/>
      </w:r>
      <w:r w:rsidR="008F13AF" w:rsidRPr="00E7593A">
        <w:rPr>
          <w:b w:val="0"/>
          <w:bCs w:val="0"/>
        </w:rPr>
        <w:tab/>
      </w:r>
      <w:r w:rsidR="00EF6F0F" w:rsidRPr="00E7593A">
        <w:rPr>
          <w:b w:val="0"/>
          <w:bCs w:val="0"/>
        </w:rPr>
        <w:tab/>
      </w:r>
      <w:r w:rsidR="00EF6F0F" w:rsidRPr="00E7593A">
        <w:rPr>
          <w:b w:val="0"/>
          <w:bCs w:val="0"/>
        </w:rPr>
        <w:tab/>
      </w:r>
      <w:r w:rsidR="00EF6F0F" w:rsidRPr="00E7593A">
        <w:rPr>
          <w:b w:val="0"/>
          <w:bCs w:val="0"/>
        </w:rPr>
        <w:tab/>
      </w:r>
      <w:r w:rsidR="00EF6F0F" w:rsidRPr="00E7593A">
        <w:rPr>
          <w:b w:val="0"/>
          <w:bCs w:val="0"/>
        </w:rPr>
        <w:tab/>
      </w:r>
      <w:r w:rsidR="00EF6F0F" w:rsidRPr="00E7593A">
        <w:rPr>
          <w:b w:val="0"/>
          <w:bCs w:val="0"/>
        </w:rPr>
        <w:tab/>
      </w:r>
      <w:r w:rsidR="00BD60B6" w:rsidRPr="00E7593A">
        <w:rPr>
          <w:b w:val="0"/>
          <w:bCs w:val="0"/>
        </w:rPr>
        <w:t xml:space="preserve"> </w:t>
      </w:r>
      <w:bookmarkEnd w:id="0"/>
    </w:p>
    <w:p w14:paraId="7BEE01EE" w14:textId="541AB775" w:rsidR="00BD60B6" w:rsidRDefault="00BD60B6" w:rsidP="00BD60B6">
      <w:pPr>
        <w:pStyle w:val="BodyText"/>
        <w:kinsoku w:val="0"/>
        <w:overflowPunct w:val="0"/>
        <w:ind w:right="3542"/>
      </w:pPr>
      <w:r>
        <w:t>NEXT REGULARLY SCHEDULED BADC MEETING</w:t>
      </w:r>
      <w:r w:rsidR="00F957AE">
        <w:t xml:space="preserve"> JUNE 2</w:t>
      </w:r>
      <w:r>
        <w:t>, 202</w:t>
      </w:r>
      <w:r w:rsidR="00025DE2">
        <w:t>6</w:t>
      </w:r>
      <w:r w:rsidR="0004655C">
        <w:t>.</w:t>
      </w:r>
    </w:p>
    <w:p w14:paraId="273E6808" w14:textId="29C03A76" w:rsidR="00BD60B6" w:rsidRPr="00BD60B6" w:rsidRDefault="00BD60B6" w:rsidP="00BD60B6">
      <w:pPr>
        <w:pStyle w:val="BodyText"/>
        <w:kinsoku w:val="0"/>
        <w:overflowPunct w:val="0"/>
        <w:spacing w:before="5"/>
        <w:ind w:right="630"/>
        <w:rPr>
          <w:sz w:val="24"/>
          <w:szCs w:val="24"/>
        </w:rPr>
      </w:pPr>
    </w:p>
    <w:p w14:paraId="63D58C6D" w14:textId="5F586D39" w:rsidR="00BD60B6" w:rsidRDefault="00BD60B6" w:rsidP="00BD60B6"/>
    <w:p w14:paraId="279F00A9" w14:textId="1E8DC932" w:rsidR="00025DE2" w:rsidRPr="00025DE2" w:rsidRDefault="00025DE2" w:rsidP="006917C9">
      <w:pPr>
        <w:jc w:val="right"/>
      </w:pPr>
    </w:p>
    <w:p w14:paraId="529C62E4" w14:textId="401E0DB3" w:rsidR="00144B20" w:rsidRPr="008F13AF" w:rsidRDefault="00144B20">
      <w:pPr>
        <w:jc w:val="center"/>
        <w:rPr>
          <w:color w:val="EE0000"/>
          <w:sz w:val="36"/>
          <w:szCs w:val="36"/>
        </w:rPr>
      </w:pPr>
    </w:p>
    <w:sectPr w:rsidR="00144B20" w:rsidRPr="008F13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9805" w14:textId="77777777" w:rsidR="00556471" w:rsidRDefault="00556471" w:rsidP="005A7745">
      <w:pPr>
        <w:spacing w:after="0" w:line="240" w:lineRule="auto"/>
      </w:pPr>
      <w:r>
        <w:separator/>
      </w:r>
    </w:p>
  </w:endnote>
  <w:endnote w:type="continuationSeparator" w:id="0">
    <w:p w14:paraId="52C48A39" w14:textId="77777777" w:rsidR="00556471" w:rsidRDefault="00556471" w:rsidP="005A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kern w:val="0"/>
        <w14:ligatures w14:val="none"/>
      </w:rPr>
      <w:id w:val="1143235898"/>
      <w:docPartObj>
        <w:docPartGallery w:val="Page Numbers (Bottom of Page)"/>
        <w:docPartUnique/>
      </w:docPartObj>
    </w:sdtPr>
    <w:sdtEndPr>
      <w:rPr>
        <w:color w:val="7F7F7F" w:themeColor="background1" w:themeShade="7F"/>
        <w:spacing w:val="60"/>
        <w:sz w:val="18"/>
        <w:szCs w:val="18"/>
      </w:rPr>
    </w:sdtEndPr>
    <w:sdtContent>
      <w:p w14:paraId="5B45F126" w14:textId="77777777" w:rsidR="005A7745" w:rsidRPr="00BD2F66" w:rsidRDefault="005A7745" w:rsidP="005A7745">
        <w:pPr>
          <w:pBdr>
            <w:top w:val="single" w:sz="4" w:space="10" w:color="D9D9D9" w:themeColor="background1" w:themeShade="D9"/>
          </w:pBdr>
          <w:tabs>
            <w:tab w:val="center" w:pos="4680"/>
            <w:tab w:val="right" w:pos="9360"/>
          </w:tabs>
          <w:spacing w:after="0" w:line="240" w:lineRule="auto"/>
          <w:rPr>
            <w:rFonts w:ascii="Times New Roman" w:eastAsia="Times New Roman" w:hAnsi="Times New Roman" w:cs="Times New Roman"/>
            <w:kern w:val="0"/>
            <w:sz w:val="18"/>
            <w:szCs w:val="18"/>
            <w14:ligatures w14:val="none"/>
          </w:rPr>
        </w:pPr>
        <w:r w:rsidRPr="00BD2F66">
          <w:rPr>
            <w:rFonts w:ascii="Times New Roman" w:eastAsia="Times New Roman" w:hAnsi="Times New Roman" w:cs="Times New Roman"/>
            <w:kern w:val="0"/>
            <w:sz w:val="18"/>
            <w:szCs w:val="18"/>
            <w14:ligatures w14:val="none"/>
          </w:rPr>
          <w:t>Bloomington</w:t>
        </w:r>
        <w:r>
          <w:rPr>
            <w:rFonts w:ascii="Times New Roman" w:eastAsia="Times New Roman" w:hAnsi="Times New Roman" w:cs="Times New Roman"/>
            <w:kern w:val="0"/>
            <w:sz w:val="18"/>
            <w:szCs w:val="18"/>
            <w14:ligatures w14:val="none"/>
          </w:rPr>
          <w:t xml:space="preserve"> Building and Development </w:t>
        </w:r>
        <w:r w:rsidRPr="00BD2F66">
          <w:rPr>
            <w:rFonts w:ascii="Times New Roman" w:eastAsia="Times New Roman" w:hAnsi="Times New Roman" w:cs="Times New Roman"/>
            <w:kern w:val="0"/>
            <w:sz w:val="18"/>
            <w:szCs w:val="18"/>
            <w14:ligatures w14:val="none"/>
          </w:rPr>
          <w:t>Minutes 0</w:t>
        </w:r>
        <w:r>
          <w:rPr>
            <w:rFonts w:ascii="Times New Roman" w:eastAsia="Times New Roman" w:hAnsi="Times New Roman" w:cs="Times New Roman"/>
            <w:kern w:val="0"/>
            <w:sz w:val="18"/>
            <w:szCs w:val="18"/>
            <w14:ligatures w14:val="none"/>
          </w:rPr>
          <w:t>2/03</w:t>
        </w:r>
        <w:r w:rsidRPr="00BD2F66">
          <w:rPr>
            <w:rFonts w:ascii="Times New Roman" w:eastAsia="Times New Roman" w:hAnsi="Times New Roman" w:cs="Times New Roman"/>
            <w:kern w:val="0"/>
            <w:sz w:val="18"/>
            <w:szCs w:val="18"/>
            <w14:ligatures w14:val="none"/>
          </w:rPr>
          <w:t>/202</w:t>
        </w:r>
        <w:r>
          <w:rPr>
            <w:rFonts w:ascii="Times New Roman" w:eastAsia="Times New Roman" w:hAnsi="Times New Roman" w:cs="Times New Roman"/>
            <w:kern w:val="0"/>
            <w:sz w:val="18"/>
            <w:szCs w:val="18"/>
            <w14:ligatures w14:val="none"/>
          </w:rPr>
          <w:t>6</w:t>
        </w:r>
      </w:p>
      <w:p w14:paraId="25413472" w14:textId="77777777" w:rsidR="005A7745" w:rsidRPr="00BD2F66" w:rsidRDefault="005A7745" w:rsidP="005A7745">
        <w:pPr>
          <w:pBdr>
            <w:top w:val="single" w:sz="4" w:space="10" w:color="D9D9D9" w:themeColor="background1" w:themeShade="D9"/>
          </w:pBdr>
          <w:tabs>
            <w:tab w:val="center" w:pos="4680"/>
            <w:tab w:val="right" w:pos="9360"/>
          </w:tabs>
          <w:spacing w:after="0" w:line="240" w:lineRule="auto"/>
          <w:rPr>
            <w:rFonts w:ascii="Times New Roman" w:eastAsia="Times New Roman" w:hAnsi="Times New Roman" w:cs="Times New Roman"/>
            <w:color w:val="7F7F7F" w:themeColor="background1" w:themeShade="7F"/>
            <w:spacing w:val="60"/>
            <w:kern w:val="0"/>
            <w:sz w:val="18"/>
            <w:szCs w:val="18"/>
            <w14:ligatures w14:val="none"/>
          </w:rPr>
        </w:pPr>
        <w:r w:rsidRPr="00BD2F66">
          <w:rPr>
            <w:rFonts w:ascii="Times New Roman" w:eastAsia="Times New Roman" w:hAnsi="Times New Roman" w:cs="Times New Roman"/>
            <w:kern w:val="0"/>
            <w14:ligatures w14:val="none"/>
          </w:rPr>
          <w:tab/>
        </w:r>
        <w:r w:rsidRPr="00BD2F66">
          <w:rPr>
            <w:rFonts w:ascii="Times New Roman" w:eastAsia="Times New Roman" w:hAnsi="Times New Roman" w:cs="Times New Roman"/>
            <w:kern w:val="0"/>
            <w14:ligatures w14:val="none"/>
          </w:rPr>
          <w:tab/>
        </w:r>
        <w:r w:rsidRPr="00BD2F66">
          <w:rPr>
            <w:rFonts w:ascii="Times New Roman" w:eastAsia="Times New Roman" w:hAnsi="Times New Roman" w:cs="Times New Roman"/>
            <w:kern w:val="0"/>
            <w:sz w:val="18"/>
            <w:szCs w:val="18"/>
            <w14:ligatures w14:val="none"/>
          </w:rPr>
          <w:fldChar w:fldCharType="begin"/>
        </w:r>
        <w:r w:rsidRPr="00BD2F66">
          <w:rPr>
            <w:rFonts w:ascii="Times New Roman" w:eastAsia="Times New Roman" w:hAnsi="Times New Roman" w:cs="Times New Roman"/>
            <w:kern w:val="0"/>
            <w:sz w:val="18"/>
            <w:szCs w:val="18"/>
            <w14:ligatures w14:val="none"/>
          </w:rPr>
          <w:instrText xml:space="preserve"> PAGE   \* MERGEFORMAT </w:instrText>
        </w:r>
        <w:r w:rsidRPr="00BD2F66">
          <w:rPr>
            <w:rFonts w:ascii="Times New Roman" w:eastAsia="Times New Roman" w:hAnsi="Times New Roman" w:cs="Times New Roman"/>
            <w:kern w:val="0"/>
            <w:sz w:val="18"/>
            <w:szCs w:val="18"/>
            <w14:ligatures w14:val="none"/>
          </w:rPr>
          <w:fldChar w:fldCharType="separate"/>
        </w:r>
        <w:r>
          <w:rPr>
            <w:rFonts w:ascii="Times New Roman" w:eastAsia="Times New Roman" w:hAnsi="Times New Roman" w:cs="Times New Roman"/>
            <w:kern w:val="0"/>
            <w:sz w:val="18"/>
            <w:szCs w:val="18"/>
            <w14:ligatures w14:val="none"/>
          </w:rPr>
          <w:t>1</w:t>
        </w:r>
        <w:r w:rsidRPr="00BD2F66">
          <w:rPr>
            <w:rFonts w:ascii="Times New Roman" w:eastAsia="Times New Roman" w:hAnsi="Times New Roman" w:cs="Times New Roman"/>
            <w:noProof/>
            <w:kern w:val="0"/>
            <w:sz w:val="18"/>
            <w:szCs w:val="18"/>
            <w14:ligatures w14:val="none"/>
          </w:rPr>
          <w:fldChar w:fldCharType="end"/>
        </w:r>
        <w:r w:rsidRPr="00BD2F66">
          <w:rPr>
            <w:rFonts w:ascii="Times New Roman" w:eastAsia="Times New Roman" w:hAnsi="Times New Roman" w:cs="Times New Roman"/>
            <w:kern w:val="0"/>
            <w:sz w:val="18"/>
            <w:szCs w:val="18"/>
            <w14:ligatures w14:val="none"/>
          </w:rPr>
          <w:t xml:space="preserve"> | </w:t>
        </w:r>
        <w:r w:rsidRPr="00BD2F66">
          <w:rPr>
            <w:rFonts w:ascii="Times New Roman" w:eastAsia="Times New Roman" w:hAnsi="Times New Roman" w:cs="Times New Roman"/>
            <w:color w:val="7F7F7F" w:themeColor="background1" w:themeShade="7F"/>
            <w:spacing w:val="60"/>
            <w:kern w:val="0"/>
            <w:sz w:val="18"/>
            <w:szCs w:val="18"/>
            <w14:ligatures w14:val="none"/>
          </w:rPr>
          <w:t>Page</w:t>
        </w:r>
      </w:p>
    </w:sdtContent>
  </w:sdt>
  <w:p w14:paraId="5185B3A2" w14:textId="77777777" w:rsidR="005A7745" w:rsidRDefault="005A7745" w:rsidP="005A7745">
    <w:pPr>
      <w:pStyle w:val="Footer"/>
    </w:pPr>
  </w:p>
  <w:p w14:paraId="4616ECEA" w14:textId="77777777" w:rsidR="005A7745" w:rsidRDefault="005A7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261C" w14:textId="77777777" w:rsidR="00556471" w:rsidRDefault="00556471" w:rsidP="005A7745">
      <w:pPr>
        <w:spacing w:after="0" w:line="240" w:lineRule="auto"/>
      </w:pPr>
      <w:r>
        <w:separator/>
      </w:r>
    </w:p>
  </w:footnote>
  <w:footnote w:type="continuationSeparator" w:id="0">
    <w:p w14:paraId="0B189E15" w14:textId="77777777" w:rsidR="00556471" w:rsidRDefault="00556471" w:rsidP="005A7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4DE"/>
    <w:multiLevelType w:val="hybridMultilevel"/>
    <w:tmpl w:val="B32A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557F"/>
    <w:multiLevelType w:val="hybridMultilevel"/>
    <w:tmpl w:val="4FD4E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D4000"/>
    <w:multiLevelType w:val="hybridMultilevel"/>
    <w:tmpl w:val="E4008C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40527F8"/>
    <w:multiLevelType w:val="hybridMultilevel"/>
    <w:tmpl w:val="6218B9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496DA6"/>
    <w:multiLevelType w:val="hybridMultilevel"/>
    <w:tmpl w:val="71B6D0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0C731A"/>
    <w:multiLevelType w:val="hybridMultilevel"/>
    <w:tmpl w:val="BEE2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75D8C"/>
    <w:multiLevelType w:val="hybridMultilevel"/>
    <w:tmpl w:val="069CF3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C1772"/>
    <w:multiLevelType w:val="hybridMultilevel"/>
    <w:tmpl w:val="2B48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F57C1"/>
    <w:multiLevelType w:val="hybridMultilevel"/>
    <w:tmpl w:val="A786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54C3E"/>
    <w:multiLevelType w:val="hybridMultilevel"/>
    <w:tmpl w:val="68C497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7E26AC2"/>
    <w:multiLevelType w:val="hybridMultilevel"/>
    <w:tmpl w:val="C8D4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02E6D"/>
    <w:multiLevelType w:val="hybridMultilevel"/>
    <w:tmpl w:val="6A9AFE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568F7DE2"/>
    <w:multiLevelType w:val="hybridMultilevel"/>
    <w:tmpl w:val="184EE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DBB15E4"/>
    <w:multiLevelType w:val="hybridMultilevel"/>
    <w:tmpl w:val="056667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A4B64EB"/>
    <w:multiLevelType w:val="hybridMultilevel"/>
    <w:tmpl w:val="C6880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B9721D2"/>
    <w:multiLevelType w:val="hybridMultilevel"/>
    <w:tmpl w:val="4D24B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8073853">
    <w:abstractNumId w:val="11"/>
  </w:num>
  <w:num w:numId="2" w16cid:durableId="1247306503">
    <w:abstractNumId w:val="9"/>
  </w:num>
  <w:num w:numId="3" w16cid:durableId="208612575">
    <w:abstractNumId w:val="3"/>
  </w:num>
  <w:num w:numId="4" w16cid:durableId="1963728856">
    <w:abstractNumId w:val="13"/>
  </w:num>
  <w:num w:numId="5" w16cid:durableId="608852646">
    <w:abstractNumId w:val="12"/>
  </w:num>
  <w:num w:numId="6" w16cid:durableId="741677300">
    <w:abstractNumId w:val="2"/>
  </w:num>
  <w:num w:numId="7" w16cid:durableId="508182750">
    <w:abstractNumId w:val="8"/>
  </w:num>
  <w:num w:numId="8" w16cid:durableId="1169368460">
    <w:abstractNumId w:val="4"/>
  </w:num>
  <w:num w:numId="9" w16cid:durableId="800152785">
    <w:abstractNumId w:val="14"/>
  </w:num>
  <w:num w:numId="10" w16cid:durableId="1030765781">
    <w:abstractNumId w:val="15"/>
  </w:num>
  <w:num w:numId="11" w16cid:durableId="1002969900">
    <w:abstractNumId w:val="6"/>
  </w:num>
  <w:num w:numId="12" w16cid:durableId="616255309">
    <w:abstractNumId w:val="0"/>
  </w:num>
  <w:num w:numId="13" w16cid:durableId="1690717496">
    <w:abstractNumId w:val="5"/>
  </w:num>
  <w:num w:numId="14" w16cid:durableId="612784682">
    <w:abstractNumId w:val="7"/>
  </w:num>
  <w:num w:numId="15" w16cid:durableId="2059282556">
    <w:abstractNumId w:val="10"/>
  </w:num>
  <w:num w:numId="16" w16cid:durableId="547381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B6"/>
    <w:rsid w:val="00025DE2"/>
    <w:rsid w:val="0004655C"/>
    <w:rsid w:val="00067238"/>
    <w:rsid w:val="000C71D5"/>
    <w:rsid w:val="000D14A7"/>
    <w:rsid w:val="0010174A"/>
    <w:rsid w:val="00122EEB"/>
    <w:rsid w:val="00144B20"/>
    <w:rsid w:val="001701D9"/>
    <w:rsid w:val="001E28B6"/>
    <w:rsid w:val="002367F2"/>
    <w:rsid w:val="002409DF"/>
    <w:rsid w:val="00250405"/>
    <w:rsid w:val="002647C5"/>
    <w:rsid w:val="00281D5E"/>
    <w:rsid w:val="00292416"/>
    <w:rsid w:val="002B4C45"/>
    <w:rsid w:val="002D7729"/>
    <w:rsid w:val="00301BBF"/>
    <w:rsid w:val="00330692"/>
    <w:rsid w:val="00346482"/>
    <w:rsid w:val="003729C7"/>
    <w:rsid w:val="003A1199"/>
    <w:rsid w:val="003B71D1"/>
    <w:rsid w:val="0043250E"/>
    <w:rsid w:val="00452DDE"/>
    <w:rsid w:val="004D07CD"/>
    <w:rsid w:val="004E57A4"/>
    <w:rsid w:val="005013DD"/>
    <w:rsid w:val="00523F2A"/>
    <w:rsid w:val="0052550D"/>
    <w:rsid w:val="00556471"/>
    <w:rsid w:val="00562671"/>
    <w:rsid w:val="00592DC4"/>
    <w:rsid w:val="005A7745"/>
    <w:rsid w:val="005B514B"/>
    <w:rsid w:val="005D1676"/>
    <w:rsid w:val="005E03A0"/>
    <w:rsid w:val="005E1A27"/>
    <w:rsid w:val="006043D1"/>
    <w:rsid w:val="006377E2"/>
    <w:rsid w:val="00671591"/>
    <w:rsid w:val="006917C9"/>
    <w:rsid w:val="00695206"/>
    <w:rsid w:val="00754FF8"/>
    <w:rsid w:val="007730D6"/>
    <w:rsid w:val="007A69E8"/>
    <w:rsid w:val="00814E49"/>
    <w:rsid w:val="00841D20"/>
    <w:rsid w:val="00845E88"/>
    <w:rsid w:val="00846C7C"/>
    <w:rsid w:val="0085222F"/>
    <w:rsid w:val="0087190B"/>
    <w:rsid w:val="008912C4"/>
    <w:rsid w:val="008A11B2"/>
    <w:rsid w:val="008A268D"/>
    <w:rsid w:val="008A6F14"/>
    <w:rsid w:val="008F13AF"/>
    <w:rsid w:val="009078C3"/>
    <w:rsid w:val="00912280"/>
    <w:rsid w:val="00922E6C"/>
    <w:rsid w:val="00957FDE"/>
    <w:rsid w:val="009E41F5"/>
    <w:rsid w:val="009F6E6E"/>
    <w:rsid w:val="00A03850"/>
    <w:rsid w:val="00A51335"/>
    <w:rsid w:val="00A93540"/>
    <w:rsid w:val="00AC6094"/>
    <w:rsid w:val="00AE37E8"/>
    <w:rsid w:val="00AE57EB"/>
    <w:rsid w:val="00AE7A37"/>
    <w:rsid w:val="00B54616"/>
    <w:rsid w:val="00B57B32"/>
    <w:rsid w:val="00B877C8"/>
    <w:rsid w:val="00BC1AB0"/>
    <w:rsid w:val="00BC7395"/>
    <w:rsid w:val="00BD60B6"/>
    <w:rsid w:val="00BD76A8"/>
    <w:rsid w:val="00C00E17"/>
    <w:rsid w:val="00C179C8"/>
    <w:rsid w:val="00C67B6F"/>
    <w:rsid w:val="00CC008F"/>
    <w:rsid w:val="00CC393F"/>
    <w:rsid w:val="00D041C5"/>
    <w:rsid w:val="00D07EAC"/>
    <w:rsid w:val="00D62244"/>
    <w:rsid w:val="00D749D8"/>
    <w:rsid w:val="00DB7430"/>
    <w:rsid w:val="00DC7BBF"/>
    <w:rsid w:val="00DD1C8D"/>
    <w:rsid w:val="00DD6EFD"/>
    <w:rsid w:val="00DE75D1"/>
    <w:rsid w:val="00DF12D2"/>
    <w:rsid w:val="00E00872"/>
    <w:rsid w:val="00E05277"/>
    <w:rsid w:val="00E417E4"/>
    <w:rsid w:val="00E56947"/>
    <w:rsid w:val="00E60AAC"/>
    <w:rsid w:val="00E7593A"/>
    <w:rsid w:val="00EB7949"/>
    <w:rsid w:val="00EC367B"/>
    <w:rsid w:val="00EF04D1"/>
    <w:rsid w:val="00EF3A74"/>
    <w:rsid w:val="00EF6F0F"/>
    <w:rsid w:val="00F023CA"/>
    <w:rsid w:val="00F04CDB"/>
    <w:rsid w:val="00F05299"/>
    <w:rsid w:val="00F422CE"/>
    <w:rsid w:val="00F47B79"/>
    <w:rsid w:val="00F634AC"/>
    <w:rsid w:val="00F957AE"/>
    <w:rsid w:val="00FA5213"/>
    <w:rsid w:val="00FB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C35E"/>
  <w15:chartTrackingRefBased/>
  <w15:docId w15:val="{5224116F-3DA1-431E-A525-6B57ACAD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0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0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0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0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0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0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0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0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0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0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0B6"/>
    <w:rPr>
      <w:rFonts w:eastAsiaTheme="majorEastAsia" w:cstheme="majorBidi"/>
      <w:color w:val="272727" w:themeColor="text1" w:themeTint="D8"/>
    </w:rPr>
  </w:style>
  <w:style w:type="paragraph" w:styleId="Title">
    <w:name w:val="Title"/>
    <w:basedOn w:val="Normal"/>
    <w:next w:val="Normal"/>
    <w:link w:val="TitleChar"/>
    <w:uiPriority w:val="1"/>
    <w:qFormat/>
    <w:rsid w:val="00BD6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0B6"/>
    <w:pPr>
      <w:spacing w:before="160"/>
      <w:jc w:val="center"/>
    </w:pPr>
    <w:rPr>
      <w:i/>
      <w:iCs/>
      <w:color w:val="404040" w:themeColor="text1" w:themeTint="BF"/>
    </w:rPr>
  </w:style>
  <w:style w:type="character" w:customStyle="1" w:styleId="QuoteChar">
    <w:name w:val="Quote Char"/>
    <w:basedOn w:val="DefaultParagraphFont"/>
    <w:link w:val="Quote"/>
    <w:uiPriority w:val="29"/>
    <w:rsid w:val="00BD60B6"/>
    <w:rPr>
      <w:i/>
      <w:iCs/>
      <w:color w:val="404040" w:themeColor="text1" w:themeTint="BF"/>
    </w:rPr>
  </w:style>
  <w:style w:type="paragraph" w:styleId="ListParagraph">
    <w:name w:val="List Paragraph"/>
    <w:basedOn w:val="Normal"/>
    <w:uiPriority w:val="34"/>
    <w:qFormat/>
    <w:rsid w:val="00BD60B6"/>
    <w:pPr>
      <w:ind w:left="720"/>
      <w:contextualSpacing/>
    </w:pPr>
  </w:style>
  <w:style w:type="character" w:styleId="IntenseEmphasis">
    <w:name w:val="Intense Emphasis"/>
    <w:basedOn w:val="DefaultParagraphFont"/>
    <w:uiPriority w:val="21"/>
    <w:qFormat/>
    <w:rsid w:val="00BD60B6"/>
    <w:rPr>
      <w:i/>
      <w:iCs/>
      <w:color w:val="2F5496" w:themeColor="accent1" w:themeShade="BF"/>
    </w:rPr>
  </w:style>
  <w:style w:type="paragraph" w:styleId="IntenseQuote">
    <w:name w:val="Intense Quote"/>
    <w:basedOn w:val="Normal"/>
    <w:next w:val="Normal"/>
    <w:link w:val="IntenseQuoteChar"/>
    <w:uiPriority w:val="30"/>
    <w:qFormat/>
    <w:rsid w:val="00BD6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0B6"/>
    <w:rPr>
      <w:i/>
      <w:iCs/>
      <w:color w:val="2F5496" w:themeColor="accent1" w:themeShade="BF"/>
    </w:rPr>
  </w:style>
  <w:style w:type="character" w:styleId="IntenseReference">
    <w:name w:val="Intense Reference"/>
    <w:basedOn w:val="DefaultParagraphFont"/>
    <w:uiPriority w:val="32"/>
    <w:qFormat/>
    <w:rsid w:val="00BD60B6"/>
    <w:rPr>
      <w:b/>
      <w:bCs/>
      <w:smallCaps/>
      <w:color w:val="2F5496" w:themeColor="accent1" w:themeShade="BF"/>
      <w:spacing w:val="5"/>
    </w:rPr>
  </w:style>
  <w:style w:type="paragraph" w:styleId="NoSpacing">
    <w:name w:val="No Spacing"/>
    <w:uiPriority w:val="1"/>
    <w:qFormat/>
    <w:rsid w:val="00BD60B6"/>
    <w:pPr>
      <w:spacing w:after="0" w:line="240" w:lineRule="auto"/>
    </w:pPr>
  </w:style>
  <w:style w:type="paragraph" w:styleId="BodyText">
    <w:name w:val="Body Text"/>
    <w:basedOn w:val="Normal"/>
    <w:link w:val="BodyTextChar"/>
    <w:uiPriority w:val="1"/>
    <w:qFormat/>
    <w:rsid w:val="00BD60B6"/>
    <w:pPr>
      <w:widowControl w:val="0"/>
      <w:autoSpaceDE w:val="0"/>
      <w:autoSpaceDN w:val="0"/>
      <w:adjustRightInd w:val="0"/>
      <w:spacing w:after="0" w:line="240" w:lineRule="auto"/>
    </w:pPr>
    <w:rPr>
      <w:rFonts w:ascii="Calibri" w:eastAsiaTheme="minorEastAsia" w:hAnsi="Calibri" w:cs="Calibri"/>
      <w:b/>
      <w:bCs/>
      <w:kern w:val="0"/>
      <w:sz w:val="20"/>
      <w:szCs w:val="20"/>
      <w14:ligatures w14:val="none"/>
    </w:rPr>
  </w:style>
  <w:style w:type="character" w:customStyle="1" w:styleId="BodyTextChar">
    <w:name w:val="Body Text Char"/>
    <w:basedOn w:val="DefaultParagraphFont"/>
    <w:link w:val="BodyText"/>
    <w:uiPriority w:val="99"/>
    <w:rsid w:val="00BD60B6"/>
    <w:rPr>
      <w:rFonts w:ascii="Calibri" w:eastAsiaTheme="minorEastAsia" w:hAnsi="Calibri" w:cs="Calibri"/>
      <w:b/>
      <w:bCs/>
      <w:kern w:val="0"/>
      <w:sz w:val="20"/>
      <w:szCs w:val="20"/>
      <w14:ligatures w14:val="none"/>
    </w:rPr>
  </w:style>
  <w:style w:type="paragraph" w:styleId="Header">
    <w:name w:val="header"/>
    <w:basedOn w:val="Normal"/>
    <w:link w:val="HeaderChar"/>
    <w:uiPriority w:val="99"/>
    <w:unhideWhenUsed/>
    <w:rsid w:val="005A7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745"/>
  </w:style>
  <w:style w:type="paragraph" w:styleId="Footer">
    <w:name w:val="footer"/>
    <w:basedOn w:val="Normal"/>
    <w:link w:val="FooterChar"/>
    <w:uiPriority w:val="99"/>
    <w:unhideWhenUsed/>
    <w:rsid w:val="005A7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489E-DF55-4BA2-B329-D029E6AE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Pages>
  <Words>1177</Words>
  <Characters>5346</Characters>
  <Application>Microsoft Office Word</Application>
  <DocSecurity>0</DocSecurity>
  <Lines>130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23</cp:revision>
  <cp:lastPrinted>2026-06-03T03:23:00Z</cp:lastPrinted>
  <dcterms:created xsi:type="dcterms:W3CDTF">2026-06-02T18:56:00Z</dcterms:created>
  <dcterms:modified xsi:type="dcterms:W3CDTF">2026-06-03T03:31:00Z</dcterms:modified>
</cp:coreProperties>
</file>