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533E49" w14:textId="77777777" w:rsidR="00122EEB" w:rsidRPr="00C81278" w:rsidRDefault="00BD60B6" w:rsidP="00BD60B6">
      <w:pPr>
        <w:pStyle w:val="BodyText"/>
        <w:kinsoku w:val="0"/>
        <w:overflowPunct w:val="0"/>
        <w:spacing w:before="5"/>
        <w:ind w:right="630"/>
        <w:jc w:val="center"/>
        <w:rPr>
          <w:sz w:val="24"/>
          <w:szCs w:val="24"/>
        </w:rPr>
      </w:pPr>
      <w:r w:rsidRPr="00C81278">
        <w:rPr>
          <w:b w:val="0"/>
          <w:bCs w:val="0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 wp14:anchorId="274E76D5" wp14:editId="205A06BB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881063" cy="871538"/>
            <wp:effectExtent l="0" t="0" r="0" b="5080"/>
            <wp:wrapNone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062" cy="872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81278">
        <w:rPr>
          <w:sz w:val="24"/>
          <w:szCs w:val="24"/>
        </w:rPr>
        <w:t>BLOOMINGTON BUILDING AND DEVELOP</w:t>
      </w:r>
      <w:r w:rsidR="0085222F" w:rsidRPr="00C81278">
        <w:rPr>
          <w:sz w:val="24"/>
          <w:szCs w:val="24"/>
        </w:rPr>
        <w:t>MENT</w:t>
      </w:r>
      <w:r w:rsidR="00122EEB" w:rsidRPr="00C81278">
        <w:rPr>
          <w:sz w:val="24"/>
          <w:szCs w:val="24"/>
        </w:rPr>
        <w:t xml:space="preserve"> </w:t>
      </w:r>
    </w:p>
    <w:p w14:paraId="17861806" w14:textId="25E4E7DF" w:rsidR="00EF2F49" w:rsidRPr="00C81278" w:rsidRDefault="00122EEB" w:rsidP="00122EEB">
      <w:pPr>
        <w:pStyle w:val="BodyText"/>
        <w:kinsoku w:val="0"/>
        <w:overflowPunct w:val="0"/>
        <w:spacing w:before="5"/>
        <w:ind w:right="630"/>
        <w:jc w:val="center"/>
        <w:rPr>
          <w:sz w:val="24"/>
          <w:szCs w:val="24"/>
        </w:rPr>
      </w:pPr>
      <w:r w:rsidRPr="00C81278">
        <w:rPr>
          <w:sz w:val="24"/>
          <w:szCs w:val="24"/>
        </w:rPr>
        <w:t>COMMITTEE</w:t>
      </w:r>
      <w:r w:rsidR="00BD60B6" w:rsidRPr="00C81278">
        <w:rPr>
          <w:sz w:val="24"/>
          <w:szCs w:val="24"/>
        </w:rPr>
        <w:t xml:space="preserve"> (BADC)</w:t>
      </w:r>
      <w:r w:rsidR="00C179C8" w:rsidRPr="00C81278">
        <w:rPr>
          <w:sz w:val="24"/>
          <w:szCs w:val="24"/>
        </w:rPr>
        <w:t xml:space="preserve"> </w:t>
      </w:r>
      <w:r w:rsidR="004C52DB">
        <w:rPr>
          <w:sz w:val="24"/>
          <w:szCs w:val="24"/>
        </w:rPr>
        <w:t xml:space="preserve">MEETING AND </w:t>
      </w:r>
      <w:r w:rsidR="00EF2F49" w:rsidRPr="00C81278">
        <w:rPr>
          <w:sz w:val="24"/>
          <w:szCs w:val="24"/>
        </w:rPr>
        <w:t xml:space="preserve">PUBLIC HEARING </w:t>
      </w:r>
    </w:p>
    <w:p w14:paraId="4670CB69" w14:textId="266714FE" w:rsidR="00BD60B6" w:rsidRPr="00C81278" w:rsidRDefault="00EF2F49" w:rsidP="00122EEB">
      <w:pPr>
        <w:pStyle w:val="BodyText"/>
        <w:kinsoku w:val="0"/>
        <w:overflowPunct w:val="0"/>
        <w:spacing w:before="5"/>
        <w:ind w:right="630"/>
        <w:jc w:val="center"/>
        <w:rPr>
          <w:sz w:val="24"/>
          <w:szCs w:val="24"/>
        </w:rPr>
      </w:pPr>
      <w:r w:rsidRPr="00C81278">
        <w:rPr>
          <w:sz w:val="24"/>
          <w:szCs w:val="24"/>
        </w:rPr>
        <w:t xml:space="preserve">ON </w:t>
      </w:r>
      <w:r w:rsidR="000941AE" w:rsidRPr="00C81278">
        <w:rPr>
          <w:sz w:val="24"/>
          <w:szCs w:val="24"/>
        </w:rPr>
        <w:t>ANNEXATION</w:t>
      </w:r>
      <w:r w:rsidR="00CC393F" w:rsidRPr="00C81278">
        <w:rPr>
          <w:sz w:val="24"/>
          <w:szCs w:val="24"/>
        </w:rPr>
        <w:t xml:space="preserve"> </w:t>
      </w:r>
      <w:r w:rsidR="00C81278">
        <w:rPr>
          <w:sz w:val="24"/>
          <w:szCs w:val="24"/>
        </w:rPr>
        <w:t>MEETINGS</w:t>
      </w:r>
    </w:p>
    <w:p w14:paraId="0A712157" w14:textId="77856834" w:rsidR="00BD60B6" w:rsidRPr="00C81278" w:rsidRDefault="00BD60B6" w:rsidP="00BD60B6">
      <w:pPr>
        <w:pStyle w:val="BodyText"/>
        <w:kinsoku w:val="0"/>
        <w:overflowPunct w:val="0"/>
        <w:spacing w:before="5"/>
        <w:ind w:right="630"/>
        <w:jc w:val="center"/>
        <w:rPr>
          <w:sz w:val="24"/>
          <w:szCs w:val="24"/>
        </w:rPr>
      </w:pPr>
      <w:r w:rsidRPr="00C81278">
        <w:rPr>
          <w:sz w:val="24"/>
          <w:szCs w:val="24"/>
        </w:rPr>
        <w:t>BLOOMINGTON CITY OFFICE 45 N 1</w:t>
      </w:r>
      <w:r w:rsidRPr="00C81278">
        <w:rPr>
          <w:sz w:val="24"/>
          <w:szCs w:val="24"/>
          <w:vertAlign w:val="superscript"/>
        </w:rPr>
        <w:t>st</w:t>
      </w:r>
      <w:r w:rsidRPr="00C81278">
        <w:rPr>
          <w:sz w:val="24"/>
          <w:szCs w:val="24"/>
        </w:rPr>
        <w:t xml:space="preserve"> West </w:t>
      </w:r>
    </w:p>
    <w:p w14:paraId="3118B836" w14:textId="1F5360F7" w:rsidR="00BD60B6" w:rsidRPr="00C81278" w:rsidRDefault="00B877C8" w:rsidP="00BD60B6">
      <w:pPr>
        <w:pStyle w:val="BodyText"/>
        <w:kinsoku w:val="0"/>
        <w:overflowPunct w:val="0"/>
        <w:spacing w:before="5"/>
        <w:ind w:right="630"/>
        <w:jc w:val="center"/>
        <w:rPr>
          <w:sz w:val="24"/>
          <w:szCs w:val="24"/>
        </w:rPr>
      </w:pPr>
      <w:r w:rsidRPr="00C81278">
        <w:rPr>
          <w:sz w:val="24"/>
          <w:szCs w:val="24"/>
        </w:rPr>
        <w:t>T</w:t>
      </w:r>
      <w:r w:rsidR="00C67B6F" w:rsidRPr="00C81278">
        <w:rPr>
          <w:sz w:val="24"/>
          <w:szCs w:val="24"/>
        </w:rPr>
        <w:t>uesday</w:t>
      </w:r>
      <w:r w:rsidR="007A69E8" w:rsidRPr="00C81278">
        <w:rPr>
          <w:sz w:val="24"/>
          <w:szCs w:val="24"/>
        </w:rPr>
        <w:t xml:space="preserve">, </w:t>
      </w:r>
      <w:r w:rsidR="000941AE" w:rsidRPr="00C81278">
        <w:rPr>
          <w:sz w:val="24"/>
          <w:szCs w:val="24"/>
        </w:rPr>
        <w:t xml:space="preserve">July </w:t>
      </w:r>
      <w:r w:rsidR="00D61C5A">
        <w:rPr>
          <w:sz w:val="24"/>
          <w:szCs w:val="24"/>
        </w:rPr>
        <w:t>2</w:t>
      </w:r>
      <w:r w:rsidR="000941AE" w:rsidRPr="00C81278">
        <w:rPr>
          <w:sz w:val="24"/>
          <w:szCs w:val="24"/>
        </w:rPr>
        <w:t>7</w:t>
      </w:r>
      <w:r w:rsidR="00BD60B6" w:rsidRPr="00C81278">
        <w:rPr>
          <w:sz w:val="24"/>
          <w:szCs w:val="24"/>
        </w:rPr>
        <w:t>,</w:t>
      </w:r>
      <w:r w:rsidR="00BD60B6" w:rsidRPr="00C81278">
        <w:rPr>
          <w:spacing w:val="-8"/>
          <w:sz w:val="24"/>
          <w:szCs w:val="24"/>
        </w:rPr>
        <w:t xml:space="preserve"> </w:t>
      </w:r>
      <w:r w:rsidR="00BD60B6" w:rsidRPr="00C81278">
        <w:rPr>
          <w:sz w:val="24"/>
          <w:szCs w:val="24"/>
        </w:rPr>
        <w:t>202</w:t>
      </w:r>
      <w:r w:rsidR="007A69E8" w:rsidRPr="00C81278">
        <w:rPr>
          <w:sz w:val="24"/>
          <w:szCs w:val="24"/>
        </w:rPr>
        <w:t>6,</w:t>
      </w:r>
      <w:r w:rsidR="00BD60B6" w:rsidRPr="00C81278">
        <w:rPr>
          <w:spacing w:val="-7"/>
          <w:sz w:val="24"/>
          <w:szCs w:val="24"/>
        </w:rPr>
        <w:t xml:space="preserve"> </w:t>
      </w:r>
      <w:r w:rsidR="00BD60B6" w:rsidRPr="00C81278">
        <w:rPr>
          <w:sz w:val="24"/>
          <w:szCs w:val="24"/>
        </w:rPr>
        <w:t>at</w:t>
      </w:r>
      <w:r w:rsidR="00BD60B6" w:rsidRPr="00C81278">
        <w:rPr>
          <w:spacing w:val="-6"/>
          <w:sz w:val="24"/>
          <w:szCs w:val="24"/>
        </w:rPr>
        <w:t xml:space="preserve"> </w:t>
      </w:r>
      <w:r w:rsidR="000941AE" w:rsidRPr="00C81278">
        <w:rPr>
          <w:spacing w:val="-6"/>
          <w:sz w:val="24"/>
          <w:szCs w:val="24"/>
        </w:rPr>
        <w:t>7</w:t>
      </w:r>
      <w:r w:rsidR="00BD60B6" w:rsidRPr="00C81278">
        <w:rPr>
          <w:sz w:val="24"/>
          <w:szCs w:val="24"/>
        </w:rPr>
        <w:t>:00</w:t>
      </w:r>
      <w:r w:rsidR="00BD60B6" w:rsidRPr="00C81278">
        <w:rPr>
          <w:spacing w:val="-8"/>
          <w:sz w:val="24"/>
          <w:szCs w:val="24"/>
        </w:rPr>
        <w:t xml:space="preserve"> </w:t>
      </w:r>
      <w:r w:rsidR="00F05299" w:rsidRPr="00C81278">
        <w:rPr>
          <w:spacing w:val="-8"/>
          <w:sz w:val="24"/>
          <w:szCs w:val="24"/>
        </w:rPr>
        <w:t>p</w:t>
      </w:r>
      <w:r w:rsidR="00BD60B6" w:rsidRPr="00C81278">
        <w:rPr>
          <w:sz w:val="24"/>
          <w:szCs w:val="24"/>
        </w:rPr>
        <w:t>m</w:t>
      </w:r>
    </w:p>
    <w:p w14:paraId="762CC71E" w14:textId="12452C90" w:rsidR="00BD60B6" w:rsidRPr="00C81278" w:rsidRDefault="00BD60B6" w:rsidP="00BD60B6">
      <w:pPr>
        <w:pStyle w:val="BodyText"/>
        <w:kinsoku w:val="0"/>
        <w:overflowPunct w:val="0"/>
        <w:spacing w:before="5"/>
        <w:ind w:right="630"/>
        <w:jc w:val="center"/>
        <w:rPr>
          <w:sz w:val="24"/>
          <w:szCs w:val="24"/>
        </w:rPr>
      </w:pPr>
    </w:p>
    <w:p w14:paraId="57E95554" w14:textId="77777777" w:rsidR="00BD60B6" w:rsidRDefault="00BD60B6" w:rsidP="00BD60B6">
      <w:pPr>
        <w:pStyle w:val="BodyText"/>
        <w:kinsoku w:val="0"/>
        <w:overflowPunct w:val="0"/>
        <w:spacing w:before="5"/>
        <w:ind w:right="630"/>
      </w:pPr>
    </w:p>
    <w:p w14:paraId="1A087C79" w14:textId="65A6DAFF" w:rsidR="00C4296A" w:rsidRDefault="00C4296A" w:rsidP="00C4296A">
      <w:pPr>
        <w:spacing w:before="120" w:after="120"/>
        <w:rPr>
          <w:rFonts w:ascii="Calibri" w:hAnsi="Calibri" w:cs="Calibri"/>
          <w:sz w:val="22"/>
          <w:szCs w:val="22"/>
        </w:rPr>
      </w:pPr>
      <w:r w:rsidRPr="00C4296A">
        <w:rPr>
          <w:rFonts w:ascii="Calibri" w:hAnsi="Calibri" w:cs="Calibri"/>
          <w:sz w:val="22"/>
          <w:szCs w:val="22"/>
        </w:rPr>
        <w:t>BADC Attendees: Daniel Call, Jane Simpson</w:t>
      </w:r>
      <w:r>
        <w:rPr>
          <w:rFonts w:ascii="Calibri" w:hAnsi="Calibri" w:cs="Calibri"/>
          <w:sz w:val="22"/>
          <w:szCs w:val="22"/>
        </w:rPr>
        <w:t xml:space="preserve">, Jerry Thornock, Heber Dunford, David Bee, </w:t>
      </w:r>
      <w:r w:rsidR="00284A76">
        <w:rPr>
          <w:rFonts w:ascii="Calibri" w:hAnsi="Calibri" w:cs="Calibri"/>
          <w:sz w:val="22"/>
          <w:szCs w:val="22"/>
        </w:rPr>
        <w:t xml:space="preserve">Wayne Lloyd, </w:t>
      </w:r>
      <w:r>
        <w:rPr>
          <w:rFonts w:ascii="Calibri" w:hAnsi="Calibri" w:cs="Calibri"/>
          <w:sz w:val="22"/>
          <w:szCs w:val="22"/>
        </w:rPr>
        <w:t>and Winston Hart</w:t>
      </w:r>
    </w:p>
    <w:p w14:paraId="54AA2804" w14:textId="15660120" w:rsidR="00C4296A" w:rsidRPr="00C4296A" w:rsidRDefault="00C4296A" w:rsidP="00C4296A">
      <w:pPr>
        <w:spacing w:before="120" w:after="120"/>
        <w:rPr>
          <w:rFonts w:ascii="Calibri" w:hAnsi="Calibri" w:cs="Calibri"/>
          <w:sz w:val="22"/>
          <w:szCs w:val="22"/>
        </w:rPr>
      </w:pPr>
      <w:r w:rsidRPr="00C4296A">
        <w:rPr>
          <w:rFonts w:ascii="Calibri" w:hAnsi="Calibri" w:cs="Calibri"/>
          <w:sz w:val="22"/>
          <w:szCs w:val="22"/>
        </w:rPr>
        <w:t xml:space="preserve">City Council Attendees: Mayor Mike Knapp, Cindy Piggott, </w:t>
      </w:r>
      <w:r>
        <w:rPr>
          <w:rFonts w:ascii="Calibri" w:hAnsi="Calibri" w:cs="Calibri"/>
          <w:sz w:val="22"/>
          <w:szCs w:val="22"/>
        </w:rPr>
        <w:t xml:space="preserve">Dan Porter, </w:t>
      </w:r>
      <w:r w:rsidRPr="00C4296A">
        <w:rPr>
          <w:rFonts w:ascii="Calibri" w:hAnsi="Calibri" w:cs="Calibri"/>
          <w:sz w:val="22"/>
          <w:szCs w:val="22"/>
        </w:rPr>
        <w:t xml:space="preserve">Colin Hart, </w:t>
      </w:r>
      <w:r w:rsidR="007F38AE">
        <w:rPr>
          <w:rFonts w:ascii="Calibri" w:hAnsi="Calibri" w:cs="Calibri"/>
          <w:sz w:val="22"/>
          <w:szCs w:val="22"/>
        </w:rPr>
        <w:t xml:space="preserve">Wayne Lloyd </w:t>
      </w:r>
      <w:r>
        <w:rPr>
          <w:rFonts w:ascii="Calibri" w:hAnsi="Calibri" w:cs="Calibri"/>
          <w:sz w:val="22"/>
          <w:szCs w:val="22"/>
        </w:rPr>
        <w:t xml:space="preserve">and </w:t>
      </w:r>
      <w:r w:rsidRPr="00C4296A">
        <w:rPr>
          <w:rFonts w:ascii="Calibri" w:hAnsi="Calibri" w:cs="Calibri"/>
          <w:sz w:val="22"/>
          <w:szCs w:val="22"/>
        </w:rPr>
        <w:t>Debbie Thomas</w:t>
      </w:r>
    </w:p>
    <w:p w14:paraId="61D943FB" w14:textId="324C9890" w:rsidR="00BD60B6" w:rsidRPr="00BD60B6" w:rsidRDefault="00C4296A" w:rsidP="00975FA5">
      <w:pPr>
        <w:spacing w:before="120" w:after="240"/>
      </w:pPr>
      <w:r w:rsidRPr="00C4296A">
        <w:rPr>
          <w:rFonts w:ascii="Calibri" w:hAnsi="Calibri" w:cs="Calibri"/>
          <w:sz w:val="22"/>
          <w:szCs w:val="22"/>
        </w:rPr>
        <w:t xml:space="preserve">Community Attendees: </w:t>
      </w:r>
      <w:r>
        <w:rPr>
          <w:rFonts w:ascii="Calibri" w:hAnsi="Calibri" w:cs="Calibri"/>
          <w:sz w:val="22"/>
          <w:szCs w:val="22"/>
        </w:rPr>
        <w:t xml:space="preserve">Mark Peterson, Tanya Schmidt, Gilbert Schmidt, Glen Bee, Shannon Bunderson, Roy Buderson, Eric Nelson, </w:t>
      </w:r>
      <w:r w:rsidR="00975FA5">
        <w:rPr>
          <w:rFonts w:ascii="Calibri" w:hAnsi="Calibri" w:cs="Calibri"/>
          <w:sz w:val="22"/>
          <w:szCs w:val="22"/>
        </w:rPr>
        <w:t xml:space="preserve">and </w:t>
      </w:r>
      <w:r>
        <w:rPr>
          <w:rFonts w:ascii="Calibri" w:hAnsi="Calibri" w:cs="Calibri"/>
          <w:sz w:val="22"/>
          <w:szCs w:val="22"/>
        </w:rPr>
        <w:t>Sherman Grandy</w:t>
      </w:r>
      <w:r w:rsidR="00975FA5">
        <w:rPr>
          <w:rFonts w:ascii="Calibri" w:hAnsi="Calibri" w:cs="Calibri"/>
          <w:sz w:val="22"/>
          <w:szCs w:val="22"/>
        </w:rPr>
        <w:t xml:space="preserve">. Those attending by Zoom: Jared </w:t>
      </w:r>
      <w:r w:rsidR="00975FA5" w:rsidRPr="005A10CC">
        <w:rPr>
          <w:sz w:val="22"/>
          <w:szCs w:val="22"/>
        </w:rPr>
        <w:t>Schetselaar</w:t>
      </w:r>
      <w:r w:rsidR="00975FA5">
        <w:rPr>
          <w:sz w:val="22"/>
          <w:szCs w:val="22"/>
        </w:rPr>
        <w:t>, Connie Thomas, Van and Ron (no last names), and Reed Piggott.</w:t>
      </w:r>
    </w:p>
    <w:p w14:paraId="72BB55E3" w14:textId="3F279CA9" w:rsidR="00BD60B6" w:rsidRPr="00C81278" w:rsidRDefault="00BD60B6" w:rsidP="00BD60B6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  <w:r w:rsidRPr="00C81278">
        <w:rPr>
          <w:sz w:val="22"/>
          <w:szCs w:val="22"/>
        </w:rPr>
        <w:t>WELCOME</w:t>
      </w:r>
      <w:r w:rsidR="00C81278" w:rsidRPr="00C81278">
        <w:rPr>
          <w:sz w:val="22"/>
          <w:szCs w:val="22"/>
        </w:rPr>
        <w:t xml:space="preserve">: </w:t>
      </w:r>
      <w:r w:rsidR="00C81278" w:rsidRPr="00C81278">
        <w:rPr>
          <w:b w:val="0"/>
          <w:bCs w:val="0"/>
          <w:sz w:val="22"/>
          <w:szCs w:val="22"/>
        </w:rPr>
        <w:t xml:space="preserve">Daniel Call opened the </w:t>
      </w:r>
      <w:r w:rsidR="00CB5A77">
        <w:rPr>
          <w:b w:val="0"/>
          <w:bCs w:val="0"/>
          <w:sz w:val="22"/>
          <w:szCs w:val="22"/>
        </w:rPr>
        <w:t>public hearing</w:t>
      </w:r>
      <w:r w:rsidR="00C81278" w:rsidRPr="00C81278">
        <w:rPr>
          <w:b w:val="0"/>
          <w:bCs w:val="0"/>
          <w:sz w:val="22"/>
          <w:szCs w:val="22"/>
        </w:rPr>
        <w:t xml:space="preserve"> at 7:00</w:t>
      </w:r>
      <w:r w:rsidR="00CB5A77">
        <w:rPr>
          <w:b w:val="0"/>
          <w:bCs w:val="0"/>
          <w:sz w:val="22"/>
          <w:szCs w:val="22"/>
        </w:rPr>
        <w:t xml:space="preserve"> pm</w:t>
      </w:r>
      <w:r w:rsidR="00C81278" w:rsidRPr="00C81278">
        <w:rPr>
          <w:b w:val="0"/>
          <w:bCs w:val="0"/>
          <w:sz w:val="22"/>
          <w:szCs w:val="22"/>
        </w:rPr>
        <w:t xml:space="preserve"> and welcomed </w:t>
      </w:r>
      <w:r w:rsidR="00975FA5">
        <w:rPr>
          <w:b w:val="0"/>
          <w:bCs w:val="0"/>
          <w:sz w:val="22"/>
          <w:szCs w:val="22"/>
        </w:rPr>
        <w:t>a</w:t>
      </w:r>
      <w:r w:rsidR="00C81278" w:rsidRPr="00C81278">
        <w:rPr>
          <w:b w:val="0"/>
          <w:bCs w:val="0"/>
          <w:sz w:val="22"/>
          <w:szCs w:val="22"/>
        </w:rPr>
        <w:t>nd thanked all attending.</w:t>
      </w:r>
    </w:p>
    <w:p w14:paraId="608FF5D2" w14:textId="028451B7" w:rsidR="00BD60B6" w:rsidRPr="00C81278" w:rsidRDefault="00BD60B6" w:rsidP="00BD60B6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</w:p>
    <w:p w14:paraId="62EB5F85" w14:textId="4D026296" w:rsidR="00BD60B6" w:rsidRPr="00C81278" w:rsidRDefault="00BD60B6" w:rsidP="00BD60B6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  <w:r w:rsidRPr="00C81278">
        <w:rPr>
          <w:sz w:val="22"/>
          <w:szCs w:val="22"/>
        </w:rPr>
        <w:t>INVOCATION</w:t>
      </w:r>
      <w:r w:rsidR="00C81278">
        <w:rPr>
          <w:sz w:val="22"/>
          <w:szCs w:val="22"/>
        </w:rPr>
        <w:t xml:space="preserve">: </w:t>
      </w:r>
      <w:r w:rsidR="00C81278" w:rsidRPr="00C81278">
        <w:rPr>
          <w:b w:val="0"/>
          <w:bCs w:val="0"/>
          <w:sz w:val="22"/>
          <w:szCs w:val="22"/>
        </w:rPr>
        <w:t>Winston Hart</w:t>
      </w:r>
    </w:p>
    <w:p w14:paraId="18C1FA5C" w14:textId="77777777" w:rsidR="000941AE" w:rsidRPr="00C81278" w:rsidRDefault="000941AE" w:rsidP="00BD60B6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</w:p>
    <w:p w14:paraId="41D39A0D" w14:textId="0CB619D0" w:rsidR="00025DE2" w:rsidRPr="00B64822" w:rsidRDefault="00BD60B6" w:rsidP="009F6E6E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 w:rsidRPr="00C81278">
        <w:rPr>
          <w:sz w:val="22"/>
          <w:szCs w:val="22"/>
        </w:rPr>
        <w:t>PLEDGE OF ALLEGENCE</w:t>
      </w:r>
      <w:r w:rsidR="00C81278">
        <w:rPr>
          <w:sz w:val="22"/>
          <w:szCs w:val="22"/>
        </w:rPr>
        <w:t>:</w:t>
      </w:r>
      <w:r w:rsidR="00B64822">
        <w:rPr>
          <w:sz w:val="22"/>
          <w:szCs w:val="22"/>
        </w:rPr>
        <w:t xml:space="preserve"> </w:t>
      </w:r>
      <w:r w:rsidR="00B64822">
        <w:rPr>
          <w:b w:val="0"/>
          <w:bCs w:val="0"/>
          <w:sz w:val="22"/>
          <w:szCs w:val="22"/>
        </w:rPr>
        <w:t>David Bee</w:t>
      </w:r>
    </w:p>
    <w:p w14:paraId="76AAD4A7" w14:textId="77777777" w:rsidR="00E417E4" w:rsidRPr="00B64822" w:rsidRDefault="00E417E4" w:rsidP="009F6E6E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</w:p>
    <w:p w14:paraId="4D648DFB" w14:textId="40F04C6F" w:rsidR="00B64822" w:rsidRDefault="000941AE" w:rsidP="000941AE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 w:rsidRPr="00C81278">
        <w:rPr>
          <w:sz w:val="22"/>
          <w:szCs w:val="22"/>
        </w:rPr>
        <w:t>PUBLIC HEARING ON ROY BUNDERSON ANNEXATION</w:t>
      </w:r>
      <w:r w:rsidR="00B64822">
        <w:rPr>
          <w:sz w:val="22"/>
          <w:szCs w:val="22"/>
        </w:rPr>
        <w:t xml:space="preserve">: </w:t>
      </w:r>
      <w:r w:rsidR="00B64822" w:rsidRPr="00B64822">
        <w:rPr>
          <w:b w:val="0"/>
          <w:bCs w:val="0"/>
          <w:sz w:val="22"/>
          <w:szCs w:val="22"/>
        </w:rPr>
        <w:t>Roy was asked to educate those attending on his proposed annexation:</w:t>
      </w:r>
      <w:r w:rsidR="00B64822">
        <w:rPr>
          <w:b w:val="0"/>
          <w:bCs w:val="0"/>
          <w:sz w:val="22"/>
          <w:szCs w:val="22"/>
        </w:rPr>
        <w:t xml:space="preserve"> The proposed land contains </w:t>
      </w:r>
      <w:r w:rsidR="00B64822" w:rsidRPr="00B64822">
        <w:rPr>
          <w:b w:val="0"/>
          <w:bCs w:val="0"/>
          <w:sz w:val="22"/>
          <w:szCs w:val="22"/>
        </w:rPr>
        <w:t xml:space="preserve">approximately 100 acres of ground, plus or minus, that lies west of the mounds and between the Jim </w:t>
      </w:r>
      <w:r w:rsidR="00B64822">
        <w:rPr>
          <w:b w:val="0"/>
          <w:bCs w:val="0"/>
          <w:sz w:val="22"/>
          <w:szCs w:val="22"/>
        </w:rPr>
        <w:t>Th</w:t>
      </w:r>
      <w:r w:rsidR="00B64822" w:rsidRPr="00B64822">
        <w:rPr>
          <w:b w:val="0"/>
          <w:bCs w:val="0"/>
          <w:sz w:val="22"/>
          <w:szCs w:val="22"/>
        </w:rPr>
        <w:t>ornock Road and the Mads</w:t>
      </w:r>
      <w:r w:rsidR="00B64822">
        <w:rPr>
          <w:b w:val="0"/>
          <w:bCs w:val="0"/>
          <w:sz w:val="22"/>
          <w:szCs w:val="22"/>
        </w:rPr>
        <w:t>e</w:t>
      </w:r>
      <w:r w:rsidR="00B64822" w:rsidRPr="00B64822">
        <w:rPr>
          <w:b w:val="0"/>
          <w:bCs w:val="0"/>
          <w:sz w:val="22"/>
          <w:szCs w:val="22"/>
        </w:rPr>
        <w:t xml:space="preserve">n </w:t>
      </w:r>
      <w:r w:rsidR="00B64822">
        <w:rPr>
          <w:b w:val="0"/>
          <w:bCs w:val="0"/>
          <w:sz w:val="22"/>
          <w:szCs w:val="22"/>
        </w:rPr>
        <w:t>Lane</w:t>
      </w:r>
      <w:r w:rsidR="00B64822" w:rsidRPr="00B64822">
        <w:rPr>
          <w:b w:val="0"/>
          <w:bCs w:val="0"/>
          <w:sz w:val="22"/>
          <w:szCs w:val="22"/>
        </w:rPr>
        <w:t xml:space="preserve">. </w:t>
      </w:r>
    </w:p>
    <w:p w14:paraId="20874EEF" w14:textId="177EBC04" w:rsidR="00B64822" w:rsidRDefault="00B64822" w:rsidP="00B64822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This land is </w:t>
      </w:r>
      <w:r w:rsidRPr="00B64822">
        <w:rPr>
          <w:b w:val="0"/>
          <w:bCs w:val="0"/>
          <w:sz w:val="22"/>
          <w:szCs w:val="22"/>
        </w:rPr>
        <w:t xml:space="preserve">currently in agriculture, and </w:t>
      </w:r>
      <w:r>
        <w:rPr>
          <w:b w:val="0"/>
          <w:bCs w:val="0"/>
          <w:sz w:val="22"/>
          <w:szCs w:val="22"/>
        </w:rPr>
        <w:t xml:space="preserve">their </w:t>
      </w:r>
      <w:r w:rsidRPr="00B64822">
        <w:rPr>
          <w:b w:val="0"/>
          <w:bCs w:val="0"/>
          <w:sz w:val="22"/>
          <w:szCs w:val="22"/>
        </w:rPr>
        <w:t xml:space="preserve">intent is to keep </w:t>
      </w:r>
      <w:r w:rsidR="00CB5A77">
        <w:rPr>
          <w:b w:val="0"/>
          <w:bCs w:val="0"/>
          <w:sz w:val="22"/>
          <w:szCs w:val="22"/>
        </w:rPr>
        <w:t xml:space="preserve">it </w:t>
      </w:r>
      <w:r>
        <w:rPr>
          <w:b w:val="0"/>
          <w:bCs w:val="0"/>
          <w:sz w:val="22"/>
          <w:szCs w:val="22"/>
        </w:rPr>
        <w:t>agriculture</w:t>
      </w:r>
      <w:r w:rsidR="002358FF">
        <w:rPr>
          <w:b w:val="0"/>
          <w:bCs w:val="0"/>
          <w:sz w:val="22"/>
          <w:szCs w:val="22"/>
        </w:rPr>
        <w:t>.</w:t>
      </w:r>
    </w:p>
    <w:p w14:paraId="407E5FE6" w14:textId="71EA81F7" w:rsidR="000941AE" w:rsidRDefault="00B64822" w:rsidP="00B64822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They would like to </w:t>
      </w:r>
      <w:r w:rsidRPr="00B64822">
        <w:rPr>
          <w:b w:val="0"/>
          <w:bCs w:val="0"/>
          <w:sz w:val="22"/>
          <w:szCs w:val="22"/>
        </w:rPr>
        <w:t xml:space="preserve">ensure it remains open space to the community and also allow </w:t>
      </w:r>
      <w:r w:rsidR="00CB5A77">
        <w:rPr>
          <w:b w:val="0"/>
          <w:bCs w:val="0"/>
          <w:sz w:val="22"/>
          <w:szCs w:val="22"/>
        </w:rPr>
        <w:t>them</w:t>
      </w:r>
      <w:r w:rsidRPr="00B64822">
        <w:rPr>
          <w:b w:val="0"/>
          <w:bCs w:val="0"/>
          <w:sz w:val="22"/>
          <w:szCs w:val="22"/>
        </w:rPr>
        <w:t xml:space="preserve"> to realize highest </w:t>
      </w:r>
      <w:r w:rsidR="00CB5A77">
        <w:rPr>
          <w:b w:val="0"/>
          <w:bCs w:val="0"/>
          <w:sz w:val="22"/>
          <w:szCs w:val="22"/>
        </w:rPr>
        <w:t xml:space="preserve">and </w:t>
      </w:r>
      <w:r w:rsidRPr="00B64822">
        <w:rPr>
          <w:b w:val="0"/>
          <w:bCs w:val="0"/>
          <w:sz w:val="22"/>
          <w:szCs w:val="22"/>
        </w:rPr>
        <w:t>best value</w:t>
      </w:r>
      <w:r w:rsidR="002C6135">
        <w:rPr>
          <w:b w:val="0"/>
          <w:bCs w:val="0"/>
          <w:sz w:val="22"/>
          <w:szCs w:val="22"/>
        </w:rPr>
        <w:t xml:space="preserve"> by putting the land into a Conservation Easement. </w:t>
      </w:r>
    </w:p>
    <w:p w14:paraId="743C7C37" w14:textId="0773C365" w:rsidR="00B64822" w:rsidRDefault="002358FF" w:rsidP="00B64822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They are in </w:t>
      </w:r>
      <w:r w:rsidRPr="002358FF">
        <w:rPr>
          <w:b w:val="0"/>
          <w:bCs w:val="0"/>
          <w:sz w:val="22"/>
          <w:szCs w:val="22"/>
        </w:rPr>
        <w:t>a consultation meetin</w:t>
      </w:r>
      <w:r>
        <w:rPr>
          <w:b w:val="0"/>
          <w:bCs w:val="0"/>
          <w:sz w:val="22"/>
          <w:szCs w:val="22"/>
        </w:rPr>
        <w:t>g to ensure the land stays agriculture in perpetuity.</w:t>
      </w:r>
    </w:p>
    <w:p w14:paraId="1631C137" w14:textId="77777777" w:rsidR="00CB5A77" w:rsidRDefault="00CB5A77" w:rsidP="002C6135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</w:p>
    <w:p w14:paraId="380899E2" w14:textId="3A637FFC" w:rsidR="002C6135" w:rsidRDefault="002C6135" w:rsidP="002C6135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Questions from </w:t>
      </w:r>
      <w:r w:rsidR="002D1165">
        <w:rPr>
          <w:b w:val="0"/>
          <w:bCs w:val="0"/>
          <w:sz w:val="22"/>
          <w:szCs w:val="22"/>
        </w:rPr>
        <w:t>the public</w:t>
      </w:r>
      <w:r>
        <w:rPr>
          <w:b w:val="0"/>
          <w:bCs w:val="0"/>
          <w:sz w:val="22"/>
          <w:szCs w:val="22"/>
        </w:rPr>
        <w:t>:</w:t>
      </w:r>
    </w:p>
    <w:p w14:paraId="3B44A04F" w14:textId="048497C0" w:rsidR="00861910" w:rsidRDefault="00861910" w:rsidP="00B64822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Will city sewer and water need to be provided at the property</w:t>
      </w:r>
      <w:r w:rsidR="002C6135">
        <w:rPr>
          <w:b w:val="0"/>
          <w:bCs w:val="0"/>
          <w:sz w:val="22"/>
          <w:szCs w:val="22"/>
        </w:rPr>
        <w:t>?</w:t>
      </w:r>
      <w:r>
        <w:rPr>
          <w:b w:val="0"/>
          <w:bCs w:val="0"/>
          <w:sz w:val="22"/>
          <w:szCs w:val="22"/>
        </w:rPr>
        <w:t xml:space="preserve"> No, services are not needed.</w:t>
      </w:r>
    </w:p>
    <w:p w14:paraId="7D18356B" w14:textId="610126BB" w:rsidR="00861910" w:rsidRDefault="002C6135" w:rsidP="00B64822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Who will be responsible for maintenance on Madsen Lane? Because the county owns the road past </w:t>
      </w:r>
      <w:r w:rsidR="00CB5A77">
        <w:rPr>
          <w:b w:val="0"/>
          <w:bCs w:val="0"/>
          <w:sz w:val="22"/>
          <w:szCs w:val="22"/>
        </w:rPr>
        <w:t>this</w:t>
      </w:r>
      <w:r>
        <w:rPr>
          <w:b w:val="0"/>
          <w:bCs w:val="0"/>
          <w:sz w:val="22"/>
          <w:szCs w:val="22"/>
        </w:rPr>
        <w:t xml:space="preserve"> property it will be t</w:t>
      </w:r>
      <w:r w:rsidR="00CB5A77">
        <w:rPr>
          <w:b w:val="0"/>
          <w:bCs w:val="0"/>
          <w:sz w:val="22"/>
          <w:szCs w:val="22"/>
        </w:rPr>
        <w:t>he county’s</w:t>
      </w:r>
      <w:r>
        <w:rPr>
          <w:b w:val="0"/>
          <w:bCs w:val="0"/>
          <w:sz w:val="22"/>
          <w:szCs w:val="22"/>
        </w:rPr>
        <w:t xml:space="preserve"> responsibility. This will have to be discussed with the county.</w:t>
      </w:r>
    </w:p>
    <w:p w14:paraId="220C3F96" w14:textId="3DA3C1D1" w:rsidR="002C6135" w:rsidRDefault="002C6135" w:rsidP="00B64822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Do you intend to se</w:t>
      </w:r>
      <w:r w:rsidR="00CB5A77">
        <w:rPr>
          <w:b w:val="0"/>
          <w:bCs w:val="0"/>
          <w:sz w:val="22"/>
          <w:szCs w:val="22"/>
        </w:rPr>
        <w:t>ll</w:t>
      </w:r>
      <w:r>
        <w:rPr>
          <w:b w:val="0"/>
          <w:bCs w:val="0"/>
          <w:sz w:val="22"/>
          <w:szCs w:val="22"/>
        </w:rPr>
        <w:t xml:space="preserve"> the land? Right now, I have no intention to sell.</w:t>
      </w:r>
    </w:p>
    <w:p w14:paraId="33C79858" w14:textId="77CD35EB" w:rsidR="00C85256" w:rsidRDefault="00C85256" w:rsidP="00C85256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Are</w:t>
      </w:r>
      <w:r w:rsidRPr="00C85256">
        <w:rPr>
          <w:b w:val="0"/>
          <w:bCs w:val="0"/>
          <w:sz w:val="22"/>
          <w:szCs w:val="22"/>
        </w:rPr>
        <w:t xml:space="preserve"> there any restrictions about putting any kind of a building on the property?</w:t>
      </w:r>
      <w:r>
        <w:rPr>
          <w:b w:val="0"/>
          <w:bCs w:val="0"/>
          <w:sz w:val="22"/>
          <w:szCs w:val="22"/>
        </w:rPr>
        <w:t xml:space="preserve"> Yes, </w:t>
      </w:r>
      <w:r w:rsidRPr="00C85256">
        <w:rPr>
          <w:b w:val="0"/>
          <w:bCs w:val="0"/>
          <w:sz w:val="22"/>
          <w:szCs w:val="22"/>
        </w:rPr>
        <w:t>agricultural buildings could be built if they were consistent with the</w:t>
      </w:r>
      <w:r>
        <w:rPr>
          <w:b w:val="0"/>
          <w:bCs w:val="0"/>
          <w:sz w:val="22"/>
          <w:szCs w:val="22"/>
        </w:rPr>
        <w:t xml:space="preserve"> easement.</w:t>
      </w:r>
    </w:p>
    <w:p w14:paraId="6B1961D2" w14:textId="7016EFA5" w:rsidR="0066556A" w:rsidRDefault="0066556A" w:rsidP="00C85256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 w:rsidRPr="0066556A">
        <w:rPr>
          <w:b w:val="0"/>
          <w:bCs w:val="0"/>
          <w:sz w:val="22"/>
          <w:szCs w:val="22"/>
        </w:rPr>
        <w:t>When you say you're negotiating, what entity are you negotiating with?</w:t>
      </w:r>
      <w:r>
        <w:rPr>
          <w:b w:val="0"/>
          <w:bCs w:val="0"/>
          <w:sz w:val="22"/>
          <w:szCs w:val="22"/>
        </w:rPr>
        <w:t xml:space="preserve"> Those </w:t>
      </w:r>
      <w:r w:rsidRPr="0066556A">
        <w:rPr>
          <w:b w:val="0"/>
          <w:bCs w:val="0"/>
          <w:sz w:val="22"/>
          <w:szCs w:val="22"/>
        </w:rPr>
        <w:t>negotiating represent a number of public entities</w:t>
      </w:r>
      <w:r>
        <w:rPr>
          <w:b w:val="0"/>
          <w:bCs w:val="0"/>
          <w:sz w:val="22"/>
          <w:szCs w:val="22"/>
        </w:rPr>
        <w:t>. They work in developing Conservation Easements. Their intention is to keep the ground in its current use.</w:t>
      </w:r>
    </w:p>
    <w:p w14:paraId="524D9C65" w14:textId="14D08ADF" w:rsidR="0066556A" w:rsidRDefault="0066556A" w:rsidP="00C85256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What would happen if the easement doesn’t go through and a </w:t>
      </w:r>
      <w:proofErr w:type="gramStart"/>
      <w:r>
        <w:rPr>
          <w:b w:val="0"/>
          <w:bCs w:val="0"/>
          <w:sz w:val="22"/>
          <w:szCs w:val="22"/>
        </w:rPr>
        <w:t>developer steps</w:t>
      </w:r>
      <w:proofErr w:type="gramEnd"/>
      <w:r>
        <w:rPr>
          <w:b w:val="0"/>
          <w:bCs w:val="0"/>
          <w:sz w:val="22"/>
          <w:szCs w:val="22"/>
        </w:rPr>
        <w:t xml:space="preserve"> into the picture? That ground then becomes subject to all city ordinances</w:t>
      </w:r>
      <w:r w:rsidR="001240A4">
        <w:rPr>
          <w:b w:val="0"/>
          <w:bCs w:val="0"/>
          <w:sz w:val="22"/>
          <w:szCs w:val="22"/>
        </w:rPr>
        <w:t xml:space="preserve">, unless the land isn’t </w:t>
      </w:r>
      <w:r w:rsidR="001240A4">
        <w:rPr>
          <w:b w:val="0"/>
          <w:bCs w:val="0"/>
          <w:sz w:val="22"/>
          <w:szCs w:val="22"/>
        </w:rPr>
        <w:lastRenderedPageBreak/>
        <w:t>annexed, then this property will remain in county control.</w:t>
      </w:r>
    </w:p>
    <w:p w14:paraId="2B5A8C34" w14:textId="49B9087F" w:rsidR="00F53A30" w:rsidRDefault="00F53A30" w:rsidP="00C85256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Why do you need to annex to get this easement? It increases the value of this property.</w:t>
      </w:r>
    </w:p>
    <w:p w14:paraId="598BE802" w14:textId="67D00E10" w:rsidR="002D1165" w:rsidRDefault="002D1165" w:rsidP="00C85256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Does the County or State have its requirements when a city annexes? Roy has</w:t>
      </w:r>
      <w:r w:rsidR="002003E8">
        <w:rPr>
          <w:b w:val="0"/>
          <w:bCs w:val="0"/>
          <w:sz w:val="22"/>
          <w:szCs w:val="22"/>
        </w:rPr>
        <w:t>/will</w:t>
      </w:r>
      <w:r>
        <w:rPr>
          <w:b w:val="0"/>
          <w:bCs w:val="0"/>
          <w:sz w:val="22"/>
          <w:szCs w:val="22"/>
        </w:rPr>
        <w:t xml:space="preserve"> </w:t>
      </w:r>
      <w:r w:rsidR="002003E8">
        <w:rPr>
          <w:b w:val="0"/>
          <w:bCs w:val="0"/>
          <w:sz w:val="22"/>
          <w:szCs w:val="22"/>
        </w:rPr>
        <w:t>be in contact with</w:t>
      </w:r>
      <w:r>
        <w:rPr>
          <w:b w:val="0"/>
          <w:bCs w:val="0"/>
          <w:sz w:val="22"/>
          <w:szCs w:val="22"/>
        </w:rPr>
        <w:t xml:space="preserve"> the County because </w:t>
      </w:r>
      <w:r w:rsidR="002003E8">
        <w:rPr>
          <w:b w:val="0"/>
          <w:bCs w:val="0"/>
          <w:sz w:val="22"/>
          <w:szCs w:val="22"/>
        </w:rPr>
        <w:t>they have different services. T</w:t>
      </w:r>
      <w:r>
        <w:rPr>
          <w:b w:val="0"/>
          <w:bCs w:val="0"/>
          <w:sz w:val="22"/>
          <w:szCs w:val="22"/>
        </w:rPr>
        <w:t xml:space="preserve">he </w:t>
      </w:r>
      <w:r w:rsidR="002003E8">
        <w:rPr>
          <w:b w:val="0"/>
          <w:bCs w:val="0"/>
          <w:sz w:val="22"/>
          <w:szCs w:val="22"/>
        </w:rPr>
        <w:t xml:space="preserve">State will verify </w:t>
      </w:r>
      <w:r w:rsidR="00BA341E">
        <w:rPr>
          <w:b w:val="0"/>
          <w:bCs w:val="0"/>
          <w:sz w:val="22"/>
          <w:szCs w:val="22"/>
        </w:rPr>
        <w:t>tax</w:t>
      </w:r>
      <w:r w:rsidR="002003E8">
        <w:rPr>
          <w:b w:val="0"/>
          <w:bCs w:val="0"/>
          <w:sz w:val="22"/>
          <w:szCs w:val="22"/>
        </w:rPr>
        <w:t xml:space="preserve"> parcel number.</w:t>
      </w:r>
    </w:p>
    <w:p w14:paraId="77B979DC" w14:textId="037B6717" w:rsidR="00BA341E" w:rsidRDefault="00BA341E" w:rsidP="00C85256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What would be the timeline to complete the easement? There is no set time. The easement negotiations may take one year or five years.</w:t>
      </w:r>
    </w:p>
    <w:p w14:paraId="6534CDF9" w14:textId="1F035782" w:rsidR="0075036E" w:rsidRDefault="0075036E" w:rsidP="00C85256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You mentioned you have two options </w:t>
      </w:r>
      <w:r w:rsidR="00C71612">
        <w:rPr>
          <w:b w:val="0"/>
          <w:bCs w:val="0"/>
          <w:sz w:val="22"/>
          <w:szCs w:val="22"/>
        </w:rPr>
        <w:t>you’re</w:t>
      </w:r>
      <w:r>
        <w:rPr>
          <w:b w:val="0"/>
          <w:bCs w:val="0"/>
          <w:sz w:val="22"/>
          <w:szCs w:val="22"/>
        </w:rPr>
        <w:t xml:space="preserve"> looking</w:t>
      </w:r>
      <w:r w:rsidR="00F42C39">
        <w:rPr>
          <w:b w:val="0"/>
          <w:bCs w:val="0"/>
          <w:sz w:val="22"/>
          <w:szCs w:val="22"/>
        </w:rPr>
        <w:t xml:space="preserve"> into. A conversation easement is our first choice.</w:t>
      </w:r>
    </w:p>
    <w:p w14:paraId="35275F90" w14:textId="044A6987" w:rsidR="00206913" w:rsidRDefault="00C71612" w:rsidP="00C85256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If the city annexes before the easement is finalized, is there a possibility you could then do what you want</w:t>
      </w:r>
      <w:r w:rsidR="00CB5A77">
        <w:rPr>
          <w:b w:val="0"/>
          <w:bCs w:val="0"/>
          <w:sz w:val="22"/>
          <w:szCs w:val="22"/>
        </w:rPr>
        <w:t xml:space="preserve"> with this land</w:t>
      </w:r>
      <w:r>
        <w:rPr>
          <w:b w:val="0"/>
          <w:bCs w:val="0"/>
          <w:sz w:val="22"/>
          <w:szCs w:val="22"/>
        </w:rPr>
        <w:t xml:space="preserve">? In that case, it will be what the city will allow. </w:t>
      </w:r>
    </w:p>
    <w:p w14:paraId="55B140A1" w14:textId="4F28C02E" w:rsidR="00C71612" w:rsidRDefault="00C71612" w:rsidP="00206913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</w:t>
      </w:r>
      <w:r w:rsidR="00206913" w:rsidRPr="00206913">
        <w:rPr>
          <w:b w:val="0"/>
          <w:bCs w:val="0"/>
          <w:sz w:val="22"/>
          <w:szCs w:val="22"/>
        </w:rPr>
        <w:t>Why would someone want to buy your property and actually never think to ever develop it?</w:t>
      </w:r>
      <w:r w:rsidR="00206913">
        <w:rPr>
          <w:b w:val="0"/>
          <w:bCs w:val="0"/>
          <w:sz w:val="22"/>
          <w:szCs w:val="22"/>
        </w:rPr>
        <w:t xml:space="preserve"> Sometimes agriculture, open space is more valuable than land that </w:t>
      </w:r>
      <w:r w:rsidR="00CB5A77">
        <w:rPr>
          <w:b w:val="0"/>
          <w:bCs w:val="0"/>
          <w:sz w:val="22"/>
          <w:szCs w:val="22"/>
        </w:rPr>
        <w:t>is</w:t>
      </w:r>
      <w:r w:rsidR="00206913">
        <w:rPr>
          <w:b w:val="0"/>
          <w:bCs w:val="0"/>
          <w:sz w:val="22"/>
          <w:szCs w:val="22"/>
        </w:rPr>
        <w:t xml:space="preserve"> developed. </w:t>
      </w:r>
    </w:p>
    <w:p w14:paraId="3B98A699" w14:textId="4494786D" w:rsidR="005A10CC" w:rsidRDefault="005A10CC" w:rsidP="00206913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Our property falls in the doughnut hole created by this annexation. Is that anything important? Heber Dundford: You would be in a position to annex easier into the city.</w:t>
      </w:r>
    </w:p>
    <w:p w14:paraId="5964C802" w14:textId="67587B5D" w:rsidR="00AD0809" w:rsidRPr="00206913" w:rsidRDefault="00AD0809" w:rsidP="00206913">
      <w:pPr>
        <w:pStyle w:val="BodyText"/>
        <w:numPr>
          <w:ilvl w:val="0"/>
          <w:numId w:val="11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 w:rsidRPr="00AD0809">
        <w:rPr>
          <w:b w:val="0"/>
          <w:bCs w:val="0"/>
          <w:sz w:val="22"/>
          <w:szCs w:val="22"/>
        </w:rPr>
        <w:t xml:space="preserve">If we do some expansion on our sewer system, is there room below that or to the side for a future sewer lagoon </w:t>
      </w:r>
      <w:r>
        <w:rPr>
          <w:b w:val="0"/>
          <w:bCs w:val="0"/>
          <w:sz w:val="22"/>
          <w:szCs w:val="22"/>
        </w:rPr>
        <w:t xml:space="preserve">and utilities </w:t>
      </w:r>
      <w:r w:rsidRPr="00AD0809">
        <w:rPr>
          <w:b w:val="0"/>
          <w:bCs w:val="0"/>
          <w:sz w:val="22"/>
          <w:szCs w:val="22"/>
        </w:rPr>
        <w:t>to service the north end of town?</w:t>
      </w:r>
      <w:r>
        <w:rPr>
          <w:b w:val="0"/>
          <w:bCs w:val="0"/>
          <w:sz w:val="22"/>
          <w:szCs w:val="22"/>
        </w:rPr>
        <w:t xml:space="preserve"> Wayne Lloyd: There is room for a lagoon and infrastructures. </w:t>
      </w:r>
      <w:r w:rsidR="00B4000B">
        <w:rPr>
          <w:b w:val="0"/>
          <w:bCs w:val="0"/>
          <w:sz w:val="22"/>
          <w:szCs w:val="22"/>
        </w:rPr>
        <w:t xml:space="preserve">For years, </w:t>
      </w:r>
      <w:r>
        <w:rPr>
          <w:b w:val="0"/>
          <w:bCs w:val="0"/>
          <w:sz w:val="22"/>
          <w:szCs w:val="22"/>
        </w:rPr>
        <w:t>Roy has offered to sell the city some property for a sewer lagoon on the North side of the city.</w:t>
      </w:r>
    </w:p>
    <w:p w14:paraId="0048BD6E" w14:textId="7BF49E8D" w:rsidR="002D1165" w:rsidRDefault="002D1165" w:rsidP="002D1165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Answers were provided by Mr. Bunderson</w:t>
      </w:r>
      <w:r w:rsidR="00AD0809">
        <w:rPr>
          <w:b w:val="0"/>
          <w:bCs w:val="0"/>
          <w:sz w:val="22"/>
          <w:szCs w:val="22"/>
        </w:rPr>
        <w:t xml:space="preserve"> unless </w:t>
      </w:r>
      <w:r w:rsidR="009B467D">
        <w:rPr>
          <w:b w:val="0"/>
          <w:bCs w:val="0"/>
          <w:sz w:val="22"/>
          <w:szCs w:val="22"/>
        </w:rPr>
        <w:t xml:space="preserve">otherwise </w:t>
      </w:r>
      <w:r w:rsidR="00AD0809">
        <w:rPr>
          <w:b w:val="0"/>
          <w:bCs w:val="0"/>
          <w:sz w:val="22"/>
          <w:szCs w:val="22"/>
        </w:rPr>
        <w:t>stated.</w:t>
      </w:r>
    </w:p>
    <w:p w14:paraId="7C517C8C" w14:textId="77777777" w:rsidR="00C85256" w:rsidRDefault="00C85256" w:rsidP="000941AE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</w:p>
    <w:p w14:paraId="44E1FC1F" w14:textId="3BA2924D" w:rsidR="005A10CC" w:rsidRDefault="005A10CC" w:rsidP="000941AE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Jared </w:t>
      </w:r>
      <w:proofErr w:type="spellStart"/>
      <w:r w:rsidRPr="005A10CC">
        <w:rPr>
          <w:b w:val="0"/>
          <w:bCs w:val="0"/>
          <w:sz w:val="22"/>
          <w:szCs w:val="22"/>
        </w:rPr>
        <w:t>Schetselaar</w:t>
      </w:r>
      <w:proofErr w:type="spellEnd"/>
      <w:r>
        <w:rPr>
          <w:b w:val="0"/>
          <w:bCs w:val="0"/>
          <w:sz w:val="22"/>
          <w:szCs w:val="22"/>
        </w:rPr>
        <w:t xml:space="preserve"> </w:t>
      </w:r>
      <w:r w:rsidR="00465009">
        <w:rPr>
          <w:b w:val="0"/>
          <w:bCs w:val="0"/>
          <w:sz w:val="22"/>
          <w:szCs w:val="22"/>
        </w:rPr>
        <w:t xml:space="preserve">whose property will also be in the doughnut hole, </w:t>
      </w:r>
      <w:r>
        <w:rPr>
          <w:b w:val="0"/>
          <w:bCs w:val="0"/>
          <w:sz w:val="22"/>
          <w:szCs w:val="22"/>
        </w:rPr>
        <w:t>on Zoom</w:t>
      </w:r>
      <w:r w:rsidR="00465009">
        <w:rPr>
          <w:b w:val="0"/>
          <w:bCs w:val="0"/>
          <w:sz w:val="22"/>
          <w:szCs w:val="22"/>
        </w:rPr>
        <w:t>,</w:t>
      </w:r>
      <w:r>
        <w:rPr>
          <w:b w:val="0"/>
          <w:bCs w:val="0"/>
          <w:sz w:val="22"/>
          <w:szCs w:val="22"/>
        </w:rPr>
        <w:t xml:space="preserve"> thanked Roy for having the courage do something that will impact the city </w:t>
      </w:r>
      <w:r w:rsidR="00465009">
        <w:rPr>
          <w:b w:val="0"/>
          <w:bCs w:val="0"/>
          <w:sz w:val="22"/>
          <w:szCs w:val="22"/>
        </w:rPr>
        <w:t xml:space="preserve">positively </w:t>
      </w:r>
      <w:r>
        <w:rPr>
          <w:b w:val="0"/>
          <w:bCs w:val="0"/>
          <w:sz w:val="22"/>
          <w:szCs w:val="22"/>
        </w:rPr>
        <w:t xml:space="preserve">for years to come. He said he </w:t>
      </w:r>
      <w:r w:rsidR="00AD0809">
        <w:rPr>
          <w:b w:val="0"/>
          <w:bCs w:val="0"/>
          <w:sz w:val="22"/>
          <w:szCs w:val="22"/>
        </w:rPr>
        <w:t>is</w:t>
      </w:r>
      <w:r>
        <w:rPr>
          <w:b w:val="0"/>
          <w:bCs w:val="0"/>
          <w:sz w:val="22"/>
          <w:szCs w:val="22"/>
        </w:rPr>
        <w:t xml:space="preserve"> on board. </w:t>
      </w:r>
    </w:p>
    <w:p w14:paraId="2B33D5D5" w14:textId="77777777" w:rsidR="00B4000B" w:rsidRDefault="00B4000B" w:rsidP="000941AE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</w:p>
    <w:p w14:paraId="79D257D2" w14:textId="2B8C9EEC" w:rsidR="00A17D5A" w:rsidRDefault="00B4000B" w:rsidP="000941AE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There will be one other public hearing in a city council meeting. We will give them </w:t>
      </w:r>
      <w:r w:rsidR="004C52DB">
        <w:rPr>
          <w:b w:val="0"/>
          <w:bCs w:val="0"/>
          <w:sz w:val="22"/>
          <w:szCs w:val="22"/>
        </w:rPr>
        <w:t>the Building and Development committees recommendation.</w:t>
      </w:r>
      <w:r w:rsidR="00DF78AB">
        <w:rPr>
          <w:b w:val="0"/>
          <w:bCs w:val="0"/>
          <w:sz w:val="22"/>
          <w:szCs w:val="22"/>
        </w:rPr>
        <w:t xml:space="preserve"> The council will make the final determination.</w:t>
      </w:r>
    </w:p>
    <w:p w14:paraId="10077F3F" w14:textId="77777777" w:rsidR="00A17D5A" w:rsidRDefault="00A17D5A" w:rsidP="00A17D5A">
      <w:pPr>
        <w:pStyle w:val="NoSpacing"/>
        <w:rPr>
          <w:rFonts w:cstheme="minorHAnsi"/>
          <w:sz w:val="22"/>
          <w:szCs w:val="22"/>
        </w:rPr>
      </w:pPr>
    </w:p>
    <w:p w14:paraId="0AA95035" w14:textId="77777777" w:rsidR="00A17D5A" w:rsidRPr="00E6274A" w:rsidRDefault="00A17D5A" w:rsidP="00A17D5A">
      <w:pPr>
        <w:pStyle w:val="NoSpacing"/>
        <w:numPr>
          <w:ilvl w:val="0"/>
          <w:numId w:val="14"/>
        </w:numPr>
        <w:rPr>
          <w:rFonts w:cstheme="minorHAnsi"/>
          <w:sz w:val="22"/>
          <w:szCs w:val="22"/>
        </w:rPr>
      </w:pPr>
      <w:r>
        <w:rPr>
          <w:rFonts w:cstheme="minorHAnsi"/>
          <w:sz w:val="22"/>
          <w:szCs w:val="22"/>
        </w:rPr>
        <w:t>Motion to approve minutes as written: Cindy, Second: Rob, Vote Unanimous, Motion Passes</w:t>
      </w:r>
    </w:p>
    <w:p w14:paraId="03FF2EB2" w14:textId="4A1334F7" w:rsidR="00A17D5A" w:rsidRPr="00A17D5A" w:rsidRDefault="00A17D5A" w:rsidP="00A17D5A">
      <w:pPr>
        <w:pStyle w:val="NoSpacing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ab/>
      </w:r>
    </w:p>
    <w:p w14:paraId="23BF729A" w14:textId="7BA7AEBA" w:rsidR="000941AE" w:rsidRPr="00C81278" w:rsidRDefault="000941AE" w:rsidP="000941AE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  <w:r w:rsidRPr="00C81278">
        <w:rPr>
          <w:sz w:val="22"/>
          <w:szCs w:val="22"/>
        </w:rPr>
        <w:t xml:space="preserve">BUILDING PERMITS </w:t>
      </w:r>
      <w:r w:rsidRPr="00C81278">
        <w:rPr>
          <w:sz w:val="22"/>
          <w:szCs w:val="22"/>
        </w:rPr>
        <w:tab/>
      </w:r>
      <w:r w:rsidRPr="00C81278">
        <w:rPr>
          <w:sz w:val="22"/>
          <w:szCs w:val="22"/>
        </w:rPr>
        <w:tab/>
      </w:r>
      <w:r w:rsidRPr="00C81278">
        <w:rPr>
          <w:sz w:val="22"/>
          <w:szCs w:val="22"/>
        </w:rPr>
        <w:tab/>
      </w:r>
      <w:r w:rsidRPr="00C81278">
        <w:rPr>
          <w:sz w:val="22"/>
          <w:szCs w:val="22"/>
        </w:rPr>
        <w:tab/>
      </w:r>
      <w:r w:rsidRPr="00C81278">
        <w:rPr>
          <w:sz w:val="22"/>
          <w:szCs w:val="22"/>
        </w:rPr>
        <w:tab/>
      </w:r>
      <w:r w:rsidRPr="00C81278">
        <w:rPr>
          <w:sz w:val="22"/>
          <w:szCs w:val="22"/>
        </w:rPr>
        <w:tab/>
      </w:r>
    </w:p>
    <w:p w14:paraId="029C50E5" w14:textId="77777777" w:rsidR="000941AE" w:rsidRPr="00C81278" w:rsidRDefault="000941AE" w:rsidP="000941AE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</w:p>
    <w:p w14:paraId="41D81797" w14:textId="77777777" w:rsidR="000941AE" w:rsidRDefault="000941AE" w:rsidP="00C81278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 w:rsidRPr="00C81278">
        <w:rPr>
          <w:b w:val="0"/>
          <w:bCs w:val="0"/>
          <w:sz w:val="22"/>
          <w:szCs w:val="22"/>
        </w:rPr>
        <w:t>DALLAS SMITH</w:t>
      </w:r>
    </w:p>
    <w:p w14:paraId="53A0E39E" w14:textId="77777777" w:rsidR="009B467D" w:rsidRDefault="009B467D" w:rsidP="00C81278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</w:p>
    <w:p w14:paraId="014BD75C" w14:textId="10463C84" w:rsidR="00C9496C" w:rsidRDefault="009B467D" w:rsidP="00C9496C">
      <w:pPr>
        <w:pStyle w:val="BodyText"/>
        <w:numPr>
          <w:ilvl w:val="0"/>
          <w:numId w:val="12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Motion to approve the application with site inspection: Winston, Second: David, Vote Unanimous, Motion Passes.</w:t>
      </w:r>
    </w:p>
    <w:p w14:paraId="2C0AAABD" w14:textId="77777777" w:rsidR="00C9496C" w:rsidRDefault="00C9496C" w:rsidP="00C9496C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</w:p>
    <w:p w14:paraId="132B1DD9" w14:textId="77777777" w:rsidR="00625835" w:rsidRDefault="00C9496C" w:rsidP="00C9496C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  <w:r>
        <w:rPr>
          <w:sz w:val="22"/>
          <w:szCs w:val="22"/>
        </w:rPr>
        <w:t xml:space="preserve">COMMUNITY COMENTS </w:t>
      </w:r>
    </w:p>
    <w:p w14:paraId="5FAC741A" w14:textId="257F64B9" w:rsidR="00C9496C" w:rsidRDefault="00625835" w:rsidP="00625835">
      <w:pPr>
        <w:pStyle w:val="BodyText"/>
        <w:numPr>
          <w:ilvl w:val="0"/>
          <w:numId w:val="13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I</w:t>
      </w:r>
      <w:r w:rsidR="00C9496C">
        <w:rPr>
          <w:b w:val="0"/>
          <w:bCs w:val="0"/>
          <w:sz w:val="22"/>
          <w:szCs w:val="22"/>
        </w:rPr>
        <w:t>t was noted that there is one container that sits right on the fenceline. The mayor and BADC chairman will address the issue.</w:t>
      </w:r>
    </w:p>
    <w:p w14:paraId="1771F4CD" w14:textId="688DE4AA" w:rsidR="00625835" w:rsidRDefault="00625835" w:rsidP="00625835">
      <w:pPr>
        <w:pStyle w:val="BodyText"/>
        <w:numPr>
          <w:ilvl w:val="0"/>
          <w:numId w:val="13"/>
        </w:numPr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>
        <w:rPr>
          <w:b w:val="0"/>
          <w:bCs w:val="0"/>
          <w:sz w:val="22"/>
          <w:szCs w:val="22"/>
        </w:rPr>
        <w:t>Also noted: Conestoga has moved their containers into compliance.</w:t>
      </w:r>
    </w:p>
    <w:p w14:paraId="602C6ADC" w14:textId="4C947FC4" w:rsidR="00AC6094" w:rsidRPr="00C81278" w:rsidRDefault="00AC6094" w:rsidP="00BD60B6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</w:p>
    <w:p w14:paraId="3507C730" w14:textId="77777777" w:rsidR="00C9496C" w:rsidRDefault="00BD60B6" w:rsidP="00BD60B6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  <w:r w:rsidRPr="00C81278">
        <w:rPr>
          <w:sz w:val="22"/>
          <w:szCs w:val="22"/>
        </w:rPr>
        <w:t>AJOURNMENT</w:t>
      </w:r>
      <w:r w:rsidR="00C9496C">
        <w:rPr>
          <w:sz w:val="22"/>
          <w:szCs w:val="22"/>
        </w:rPr>
        <w:t xml:space="preserve"> </w:t>
      </w:r>
      <w:r w:rsidR="00C9496C">
        <w:rPr>
          <w:b w:val="0"/>
          <w:bCs w:val="0"/>
          <w:sz w:val="22"/>
          <w:szCs w:val="22"/>
        </w:rPr>
        <w:t>at 7:45</w:t>
      </w:r>
    </w:p>
    <w:p w14:paraId="413EFF0C" w14:textId="77777777" w:rsidR="00C9496C" w:rsidRDefault="00C9496C" w:rsidP="00BD60B6">
      <w:pPr>
        <w:pStyle w:val="BodyText"/>
        <w:kinsoku w:val="0"/>
        <w:overflowPunct w:val="0"/>
        <w:spacing w:before="5"/>
        <w:ind w:right="630"/>
        <w:rPr>
          <w:b w:val="0"/>
          <w:bCs w:val="0"/>
          <w:sz w:val="22"/>
          <w:szCs w:val="22"/>
        </w:rPr>
      </w:pPr>
    </w:p>
    <w:p w14:paraId="7D4D6C4B" w14:textId="16984E38" w:rsidR="00BD60B6" w:rsidRPr="00C81278" w:rsidRDefault="00C9496C" w:rsidP="00BD60B6">
      <w:pPr>
        <w:pStyle w:val="BodyText"/>
        <w:kinsoku w:val="0"/>
        <w:overflowPunct w:val="0"/>
        <w:spacing w:before="5"/>
        <w:ind w:right="630"/>
        <w:rPr>
          <w:sz w:val="22"/>
          <w:szCs w:val="22"/>
        </w:rPr>
      </w:pPr>
      <w:r>
        <w:rPr>
          <w:b w:val="0"/>
          <w:bCs w:val="0"/>
          <w:sz w:val="22"/>
          <w:szCs w:val="22"/>
        </w:rPr>
        <w:t>Motion to adjourn: Wayne, Second: Winston, Vote Unanimous, Motion Passes.</w:t>
      </w:r>
      <w:r w:rsidR="00BD60B6" w:rsidRPr="00C81278">
        <w:rPr>
          <w:sz w:val="22"/>
          <w:szCs w:val="22"/>
        </w:rPr>
        <w:tab/>
      </w:r>
      <w:r w:rsidR="00BD60B6" w:rsidRPr="00C81278">
        <w:rPr>
          <w:sz w:val="22"/>
          <w:szCs w:val="22"/>
        </w:rPr>
        <w:tab/>
      </w:r>
      <w:r w:rsidR="00BD60B6" w:rsidRPr="00C81278">
        <w:rPr>
          <w:sz w:val="22"/>
          <w:szCs w:val="22"/>
        </w:rPr>
        <w:tab/>
      </w:r>
      <w:r w:rsidR="00BD60B6" w:rsidRPr="00C81278">
        <w:rPr>
          <w:sz w:val="22"/>
          <w:szCs w:val="22"/>
        </w:rPr>
        <w:tab/>
      </w:r>
      <w:r w:rsidR="00BD60B6" w:rsidRPr="00C81278">
        <w:rPr>
          <w:sz w:val="22"/>
          <w:szCs w:val="22"/>
        </w:rPr>
        <w:tab/>
      </w:r>
      <w:r w:rsidR="00BD60B6" w:rsidRPr="00C81278">
        <w:rPr>
          <w:sz w:val="22"/>
          <w:szCs w:val="22"/>
        </w:rPr>
        <w:tab/>
      </w:r>
      <w:bookmarkStart w:id="0" w:name="_Hlk207809193"/>
      <w:r w:rsidR="00BD60B6" w:rsidRPr="00C81278">
        <w:rPr>
          <w:sz w:val="22"/>
          <w:szCs w:val="22"/>
        </w:rPr>
        <w:t xml:space="preserve"> </w:t>
      </w:r>
      <w:bookmarkEnd w:id="0"/>
    </w:p>
    <w:p w14:paraId="1A410B34" w14:textId="4C579904" w:rsidR="00A86F2A" w:rsidRPr="00A86F2A" w:rsidRDefault="00BD60B6" w:rsidP="00A86F2A">
      <w:pPr>
        <w:pStyle w:val="BodyText"/>
        <w:kinsoku w:val="0"/>
        <w:overflowPunct w:val="0"/>
        <w:ind w:right="3542"/>
        <w:rPr>
          <w:sz w:val="22"/>
          <w:szCs w:val="22"/>
        </w:rPr>
      </w:pPr>
      <w:r w:rsidRPr="00C81278">
        <w:rPr>
          <w:sz w:val="22"/>
          <w:szCs w:val="22"/>
        </w:rPr>
        <w:t>NEXT REGULARLY SCHEDULED BADC MEETING</w:t>
      </w:r>
      <w:r w:rsidR="00025DE2" w:rsidRPr="00C81278">
        <w:rPr>
          <w:sz w:val="22"/>
          <w:szCs w:val="22"/>
        </w:rPr>
        <w:t xml:space="preserve"> </w:t>
      </w:r>
      <w:r w:rsidR="000941AE" w:rsidRPr="00C81278">
        <w:rPr>
          <w:sz w:val="22"/>
          <w:szCs w:val="22"/>
        </w:rPr>
        <w:t>AUGUST 4</w:t>
      </w:r>
      <w:r w:rsidRPr="00C81278">
        <w:rPr>
          <w:sz w:val="22"/>
          <w:szCs w:val="22"/>
        </w:rPr>
        <w:t>, 202</w:t>
      </w:r>
      <w:r w:rsidR="00025DE2" w:rsidRPr="00C81278">
        <w:rPr>
          <w:sz w:val="22"/>
          <w:szCs w:val="22"/>
        </w:rPr>
        <w:t>6</w:t>
      </w:r>
    </w:p>
    <w:sectPr w:rsidR="00A86F2A" w:rsidRPr="00A86F2A" w:rsidSect="00284A76">
      <w:footerReference w:type="default" r:id="rId9"/>
      <w:pgSz w:w="12240" w:h="15840"/>
      <w:pgMar w:top="1296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4BD97C" w14:textId="77777777" w:rsidR="008C4C2E" w:rsidRDefault="008C4C2E" w:rsidP="00975FA5">
      <w:pPr>
        <w:spacing w:after="0" w:line="240" w:lineRule="auto"/>
      </w:pPr>
      <w:r>
        <w:separator/>
      </w:r>
    </w:p>
  </w:endnote>
  <w:endnote w:type="continuationSeparator" w:id="0">
    <w:p w14:paraId="486E92A4" w14:textId="77777777" w:rsidR="008C4C2E" w:rsidRDefault="008C4C2E" w:rsidP="00975F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CBFB8A" w14:textId="77777777" w:rsidR="00975FA5" w:rsidRPr="00975FA5" w:rsidRDefault="00975FA5" w:rsidP="00975FA5">
    <w:pPr>
      <w:tabs>
        <w:tab w:val="left" w:pos="195"/>
        <w:tab w:val="center" w:pos="4680"/>
        <w:tab w:val="right" w:pos="9360"/>
      </w:tabs>
      <w:spacing w:after="0" w:line="240" w:lineRule="auto"/>
      <w:rPr>
        <w:rFonts w:eastAsia="Times New Roman" w:cstheme="minorHAnsi"/>
        <w:kern w:val="0"/>
        <w:sz w:val="18"/>
        <w:szCs w:val="18"/>
        <w14:ligatures w14:val="none"/>
      </w:rPr>
    </w:pPr>
    <w:r w:rsidRPr="00975FA5">
      <w:rPr>
        <w:rFonts w:eastAsia="Times New Roman" w:cstheme="minorHAnsi"/>
        <w:kern w:val="0"/>
        <w:sz w:val="18"/>
        <w:szCs w:val="18"/>
        <w14:ligatures w14:val="none"/>
      </w:rPr>
      <w:t>BCC and BADC Work Meeting 03182026</w:t>
    </w:r>
    <w:r w:rsidRPr="00975FA5">
      <w:rPr>
        <w:rFonts w:eastAsia="Times New Roman" w:cstheme="minorHAnsi"/>
        <w:kern w:val="0"/>
        <w:sz w:val="18"/>
        <w:szCs w:val="18"/>
        <w14:ligatures w14:val="none"/>
      </w:rPr>
      <w:tab/>
    </w:r>
    <w:r w:rsidRPr="00975FA5">
      <w:rPr>
        <w:rFonts w:eastAsia="Times New Roman" w:cstheme="minorHAnsi"/>
        <w:kern w:val="0"/>
        <w:sz w:val="18"/>
        <w:szCs w:val="18"/>
        <w14:ligatures w14:val="none"/>
      </w:rPr>
      <w:tab/>
      <w:t xml:space="preserve">pg. </w:t>
    </w:r>
    <w:r w:rsidRPr="00975FA5">
      <w:rPr>
        <w:rFonts w:eastAsia="Times New Roman" w:cstheme="minorHAnsi"/>
        <w:kern w:val="0"/>
        <w:sz w:val="18"/>
        <w:szCs w:val="18"/>
        <w14:ligatures w14:val="none"/>
      </w:rPr>
      <w:fldChar w:fldCharType="begin"/>
    </w:r>
    <w:r w:rsidRPr="00975FA5">
      <w:rPr>
        <w:rFonts w:eastAsia="Times New Roman" w:cstheme="minorHAnsi"/>
        <w:kern w:val="0"/>
        <w:sz w:val="18"/>
        <w:szCs w:val="18"/>
        <w14:ligatures w14:val="none"/>
      </w:rPr>
      <w:instrText xml:space="preserve"> PAGE  \* Arabic </w:instrText>
    </w:r>
    <w:r w:rsidRPr="00975FA5">
      <w:rPr>
        <w:rFonts w:eastAsia="Times New Roman" w:cstheme="minorHAnsi"/>
        <w:kern w:val="0"/>
        <w:sz w:val="18"/>
        <w:szCs w:val="18"/>
        <w14:ligatures w14:val="none"/>
      </w:rPr>
      <w:fldChar w:fldCharType="separate"/>
    </w:r>
    <w:r w:rsidRPr="00975FA5">
      <w:rPr>
        <w:rFonts w:ascii="Times New Roman" w:eastAsia="Times New Roman" w:hAnsi="Times New Roman" w:cstheme="minorHAnsi"/>
        <w:kern w:val="0"/>
        <w:sz w:val="18"/>
        <w:szCs w:val="18"/>
        <w14:ligatures w14:val="none"/>
      </w:rPr>
      <w:t>1</w:t>
    </w:r>
    <w:r w:rsidRPr="00975FA5">
      <w:rPr>
        <w:rFonts w:eastAsia="Times New Roman" w:cstheme="minorHAnsi"/>
        <w:kern w:val="0"/>
        <w:sz w:val="18"/>
        <w:szCs w:val="18"/>
        <w14:ligatures w14:val="none"/>
      </w:rPr>
      <w:fldChar w:fldCharType="end"/>
    </w:r>
  </w:p>
  <w:p w14:paraId="097DA18C" w14:textId="77777777" w:rsidR="00975FA5" w:rsidRPr="00975FA5" w:rsidRDefault="00975FA5" w:rsidP="00975FA5">
    <w:pPr>
      <w:tabs>
        <w:tab w:val="center" w:pos="4680"/>
        <w:tab w:val="right" w:pos="9360"/>
      </w:tabs>
      <w:spacing w:after="0" w:line="240" w:lineRule="auto"/>
      <w:rPr>
        <w:rFonts w:eastAsia="Times New Roman" w:cstheme="minorHAnsi"/>
        <w:kern w:val="0"/>
        <w:sz w:val="18"/>
        <w:szCs w:val="18"/>
        <w14:ligatures w14:val="none"/>
      </w:rPr>
    </w:pPr>
  </w:p>
  <w:p w14:paraId="4F945EDC" w14:textId="77777777" w:rsidR="00975FA5" w:rsidRDefault="00975FA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F0FB53" w14:textId="77777777" w:rsidR="008C4C2E" w:rsidRDefault="008C4C2E" w:rsidP="00975FA5">
      <w:pPr>
        <w:spacing w:after="0" w:line="240" w:lineRule="auto"/>
      </w:pPr>
      <w:r>
        <w:separator/>
      </w:r>
    </w:p>
  </w:footnote>
  <w:footnote w:type="continuationSeparator" w:id="0">
    <w:p w14:paraId="265B6C62" w14:textId="77777777" w:rsidR="008C4C2E" w:rsidRDefault="008C4C2E" w:rsidP="00975F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FD4000"/>
    <w:multiLevelType w:val="hybridMultilevel"/>
    <w:tmpl w:val="E4008C8A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1" w15:restartNumberingAfterBreak="0">
    <w:nsid w:val="10460B16"/>
    <w:multiLevelType w:val="hybridMultilevel"/>
    <w:tmpl w:val="EC32C0A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40527F8"/>
    <w:multiLevelType w:val="hybridMultilevel"/>
    <w:tmpl w:val="6218B94C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14496DA6"/>
    <w:multiLevelType w:val="hybridMultilevel"/>
    <w:tmpl w:val="71B6D0B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17566C37"/>
    <w:multiLevelType w:val="hybridMultilevel"/>
    <w:tmpl w:val="A8646E30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5" w15:restartNumberingAfterBreak="0">
    <w:nsid w:val="385F57C1"/>
    <w:multiLevelType w:val="hybridMultilevel"/>
    <w:tmpl w:val="A7867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D954C3E"/>
    <w:multiLevelType w:val="hybridMultilevel"/>
    <w:tmpl w:val="68C497B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4B302E6D"/>
    <w:multiLevelType w:val="hybridMultilevel"/>
    <w:tmpl w:val="6A9AFE04"/>
    <w:lvl w:ilvl="0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5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82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9000" w:hanging="360"/>
      </w:pPr>
      <w:rPr>
        <w:rFonts w:ascii="Wingdings" w:hAnsi="Wingdings" w:hint="default"/>
      </w:rPr>
    </w:lvl>
  </w:abstractNum>
  <w:abstractNum w:abstractNumId="8" w15:restartNumberingAfterBreak="0">
    <w:nsid w:val="568F7DE2"/>
    <w:multiLevelType w:val="hybridMultilevel"/>
    <w:tmpl w:val="184EE0B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9" w15:restartNumberingAfterBreak="0">
    <w:nsid w:val="5DBB15E4"/>
    <w:multiLevelType w:val="hybridMultilevel"/>
    <w:tmpl w:val="0566671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0" w15:restartNumberingAfterBreak="0">
    <w:nsid w:val="5E6176B4"/>
    <w:multiLevelType w:val="hybridMultilevel"/>
    <w:tmpl w:val="D99A7C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A4D5017"/>
    <w:multiLevelType w:val="hybridMultilevel"/>
    <w:tmpl w:val="4DBA6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4B64EB"/>
    <w:multiLevelType w:val="hybridMultilevel"/>
    <w:tmpl w:val="C6880152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7AD46D69"/>
    <w:multiLevelType w:val="hybridMultilevel"/>
    <w:tmpl w:val="6D142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08073853">
    <w:abstractNumId w:val="7"/>
  </w:num>
  <w:num w:numId="2" w16cid:durableId="1247306503">
    <w:abstractNumId w:val="6"/>
  </w:num>
  <w:num w:numId="3" w16cid:durableId="208612575">
    <w:abstractNumId w:val="2"/>
  </w:num>
  <w:num w:numId="4" w16cid:durableId="1963728856">
    <w:abstractNumId w:val="9"/>
  </w:num>
  <w:num w:numId="5" w16cid:durableId="608852646">
    <w:abstractNumId w:val="8"/>
  </w:num>
  <w:num w:numId="6" w16cid:durableId="741677300">
    <w:abstractNumId w:val="0"/>
  </w:num>
  <w:num w:numId="7" w16cid:durableId="508182750">
    <w:abstractNumId w:val="5"/>
  </w:num>
  <w:num w:numId="8" w16cid:durableId="1169368460">
    <w:abstractNumId w:val="3"/>
  </w:num>
  <w:num w:numId="9" w16cid:durableId="800152785">
    <w:abstractNumId w:val="12"/>
  </w:num>
  <w:num w:numId="10" w16cid:durableId="1815221122">
    <w:abstractNumId w:val="4"/>
  </w:num>
  <w:num w:numId="11" w16cid:durableId="966004855">
    <w:abstractNumId w:val="11"/>
  </w:num>
  <w:num w:numId="12" w16cid:durableId="1408771387">
    <w:abstractNumId w:val="1"/>
  </w:num>
  <w:num w:numId="13" w16cid:durableId="595480670">
    <w:abstractNumId w:val="13"/>
  </w:num>
  <w:num w:numId="14" w16cid:durableId="160773642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B6"/>
    <w:rsid w:val="00025DE2"/>
    <w:rsid w:val="00067238"/>
    <w:rsid w:val="000941AE"/>
    <w:rsid w:val="000C71D5"/>
    <w:rsid w:val="000D14A7"/>
    <w:rsid w:val="00122EEB"/>
    <w:rsid w:val="001240A4"/>
    <w:rsid w:val="001701D9"/>
    <w:rsid w:val="001E28B6"/>
    <w:rsid w:val="002003E8"/>
    <w:rsid w:val="00206913"/>
    <w:rsid w:val="002358FF"/>
    <w:rsid w:val="002367F2"/>
    <w:rsid w:val="00250405"/>
    <w:rsid w:val="00281D5E"/>
    <w:rsid w:val="00284A76"/>
    <w:rsid w:val="002C6135"/>
    <w:rsid w:val="002D1165"/>
    <w:rsid w:val="002D7729"/>
    <w:rsid w:val="00301BBF"/>
    <w:rsid w:val="00346482"/>
    <w:rsid w:val="003729C7"/>
    <w:rsid w:val="003A1199"/>
    <w:rsid w:val="003B71D1"/>
    <w:rsid w:val="00412441"/>
    <w:rsid w:val="0043250E"/>
    <w:rsid w:val="00465009"/>
    <w:rsid w:val="004C52DB"/>
    <w:rsid w:val="00562671"/>
    <w:rsid w:val="005A10CC"/>
    <w:rsid w:val="005D1676"/>
    <w:rsid w:val="005E03A0"/>
    <w:rsid w:val="005E1A27"/>
    <w:rsid w:val="00625835"/>
    <w:rsid w:val="0066556A"/>
    <w:rsid w:val="006917C9"/>
    <w:rsid w:val="00695206"/>
    <w:rsid w:val="0075036E"/>
    <w:rsid w:val="00754FF8"/>
    <w:rsid w:val="007730D6"/>
    <w:rsid w:val="007A69E8"/>
    <w:rsid w:val="007F38AE"/>
    <w:rsid w:val="00841D20"/>
    <w:rsid w:val="00846C7C"/>
    <w:rsid w:val="0085222F"/>
    <w:rsid w:val="00861910"/>
    <w:rsid w:val="0087190B"/>
    <w:rsid w:val="008912C4"/>
    <w:rsid w:val="008A6F14"/>
    <w:rsid w:val="008C4C2E"/>
    <w:rsid w:val="009078C3"/>
    <w:rsid w:val="00912280"/>
    <w:rsid w:val="0091231A"/>
    <w:rsid w:val="00922E6C"/>
    <w:rsid w:val="00957FDE"/>
    <w:rsid w:val="00975FA5"/>
    <w:rsid w:val="009B467D"/>
    <w:rsid w:val="009F6E6E"/>
    <w:rsid w:val="00A17D5A"/>
    <w:rsid w:val="00A86F2A"/>
    <w:rsid w:val="00AC6094"/>
    <w:rsid w:val="00AD0809"/>
    <w:rsid w:val="00AE37E8"/>
    <w:rsid w:val="00B4000B"/>
    <w:rsid w:val="00B54616"/>
    <w:rsid w:val="00B64822"/>
    <w:rsid w:val="00B877C8"/>
    <w:rsid w:val="00BA341E"/>
    <w:rsid w:val="00BD60B6"/>
    <w:rsid w:val="00BD76A8"/>
    <w:rsid w:val="00C179C8"/>
    <w:rsid w:val="00C4296A"/>
    <w:rsid w:val="00C67B6F"/>
    <w:rsid w:val="00C71612"/>
    <w:rsid w:val="00C81278"/>
    <w:rsid w:val="00C85256"/>
    <w:rsid w:val="00C9496C"/>
    <w:rsid w:val="00CB5A77"/>
    <w:rsid w:val="00CC008F"/>
    <w:rsid w:val="00CC393F"/>
    <w:rsid w:val="00D041C5"/>
    <w:rsid w:val="00D61C5A"/>
    <w:rsid w:val="00D62244"/>
    <w:rsid w:val="00D749D8"/>
    <w:rsid w:val="00DD6EFD"/>
    <w:rsid w:val="00DE75D1"/>
    <w:rsid w:val="00DF78AB"/>
    <w:rsid w:val="00E00872"/>
    <w:rsid w:val="00E417E4"/>
    <w:rsid w:val="00E60AAC"/>
    <w:rsid w:val="00EC367B"/>
    <w:rsid w:val="00EF2F49"/>
    <w:rsid w:val="00EF3A74"/>
    <w:rsid w:val="00F04CDB"/>
    <w:rsid w:val="00F05299"/>
    <w:rsid w:val="00F422CE"/>
    <w:rsid w:val="00F42C39"/>
    <w:rsid w:val="00F53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B3C35E"/>
  <w15:chartTrackingRefBased/>
  <w15:docId w15:val="{5224116F-3DA1-431E-A525-6B57ACAD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D60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D60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D60B6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D60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D60B6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D60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D60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D60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D60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60B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D60B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D60B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D60B6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D60B6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D60B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D60B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D60B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D60B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"/>
    <w:qFormat/>
    <w:rsid w:val="00BD60B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D60B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D60B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D60B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D60B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D60B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D60B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D60B6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D60B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D60B6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D60B6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D60B6"/>
    <w:pPr>
      <w:spacing w:after="0" w:line="240" w:lineRule="auto"/>
    </w:pPr>
  </w:style>
  <w:style w:type="paragraph" w:styleId="BodyText">
    <w:name w:val="Body Text"/>
    <w:basedOn w:val="Normal"/>
    <w:link w:val="BodyTextChar"/>
    <w:uiPriority w:val="1"/>
    <w:qFormat/>
    <w:rsid w:val="00BD60B6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b/>
      <w:bCs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99"/>
    <w:rsid w:val="00BD60B6"/>
    <w:rPr>
      <w:rFonts w:ascii="Calibri" w:eastAsiaTheme="minorEastAsia" w:hAnsi="Calibri" w:cs="Calibri"/>
      <w:b/>
      <w:bCs/>
      <w:kern w:val="0"/>
      <w:sz w:val="20"/>
      <w:szCs w:val="20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975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75FA5"/>
  </w:style>
  <w:style w:type="paragraph" w:styleId="Footer">
    <w:name w:val="footer"/>
    <w:basedOn w:val="Normal"/>
    <w:link w:val="FooterChar"/>
    <w:uiPriority w:val="99"/>
    <w:unhideWhenUsed/>
    <w:rsid w:val="00975F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75F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50489E-DF55-4BA2-B329-D029E6AE08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1686</TotalTime>
  <Pages>2</Pages>
  <Words>728</Words>
  <Characters>4150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25</cp:revision>
  <cp:lastPrinted>2026-08-05T02:47:00Z</cp:lastPrinted>
  <dcterms:created xsi:type="dcterms:W3CDTF">2026-08-03T20:34:00Z</dcterms:created>
  <dcterms:modified xsi:type="dcterms:W3CDTF">2026-08-05T02:59:00Z</dcterms:modified>
</cp:coreProperties>
</file>